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E" w:rsidRPr="008E5106" w:rsidRDefault="0084038E" w:rsidP="00111D6A">
      <w:pPr>
        <w:jc w:val="center"/>
      </w:pPr>
      <w:r w:rsidRPr="00F35BAA">
        <w:rPr>
          <w:b/>
          <w:bCs/>
        </w:rPr>
        <w:t>ИРКУТСКАЯ ОБЛАСТЬ</w:t>
      </w:r>
    </w:p>
    <w:p w:rsidR="0084038E" w:rsidRPr="00F35BAA" w:rsidRDefault="0084038E" w:rsidP="008E5106">
      <w:pPr>
        <w:jc w:val="center"/>
        <w:rPr>
          <w:b/>
          <w:bCs/>
        </w:rPr>
      </w:pPr>
      <w:r w:rsidRPr="00F35BAA">
        <w:rPr>
          <w:b/>
          <w:bCs/>
        </w:rPr>
        <w:t>МУНИЦИПАЛЬНОЕ ОБРАЗОВАНИЕ «ОСИНСКИЙ РАЙОН»</w:t>
      </w:r>
    </w:p>
    <w:p w:rsidR="0084038E" w:rsidRPr="00F35BAA" w:rsidRDefault="0084038E" w:rsidP="008E5106">
      <w:pPr>
        <w:jc w:val="center"/>
        <w:rPr>
          <w:b/>
          <w:bCs/>
          <w:sz w:val="22"/>
          <w:szCs w:val="22"/>
        </w:rPr>
      </w:pPr>
      <w:r w:rsidRPr="00F35BAA">
        <w:rPr>
          <w:b/>
          <w:bCs/>
        </w:rPr>
        <w:t>МЭР РАЙОНА</w:t>
      </w:r>
    </w:p>
    <w:p w:rsidR="0084038E" w:rsidRDefault="0084038E" w:rsidP="008E510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4038E" w:rsidRDefault="0084038E" w:rsidP="008E5106">
      <w:pPr>
        <w:jc w:val="center"/>
      </w:pPr>
    </w:p>
    <w:p w:rsidR="0084038E" w:rsidRPr="00FD397F" w:rsidRDefault="0084038E" w:rsidP="008F31F8">
      <w:pPr>
        <w:pStyle w:val="Heading9"/>
        <w:rPr>
          <w:rFonts w:ascii="Times New Roman" w:hAnsi="Times New Roman" w:cs="Times New Roman"/>
        </w:rPr>
      </w:pPr>
      <w:r w:rsidRPr="00FD397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«07» июля 2015г. № 284</w:t>
      </w:r>
    </w:p>
    <w:p w:rsidR="0084038E" w:rsidRDefault="0084038E" w:rsidP="008E5106">
      <w:pPr>
        <w:jc w:val="both"/>
      </w:pPr>
      <w:r>
        <w:t>с.Оса</w:t>
      </w:r>
    </w:p>
    <w:p w:rsidR="0084038E" w:rsidRDefault="0084038E" w:rsidP="008E5106">
      <w:pPr>
        <w:jc w:val="both"/>
      </w:pPr>
      <w:r>
        <w:t xml:space="preserve">Об утверждении положения о предоставлении   </w:t>
      </w:r>
    </w:p>
    <w:p w:rsidR="0084038E" w:rsidRDefault="0084038E" w:rsidP="008E5106">
      <w:pPr>
        <w:jc w:val="both"/>
      </w:pPr>
      <w:r>
        <w:t>субсидий из местного бюджета в целях</w:t>
      </w:r>
    </w:p>
    <w:p w:rsidR="0084038E" w:rsidRDefault="0084038E" w:rsidP="008E5106">
      <w:pPr>
        <w:jc w:val="both"/>
      </w:pPr>
      <w:r>
        <w:t xml:space="preserve"> возмещения затрат в связи с реализацией</w:t>
      </w:r>
    </w:p>
    <w:p w:rsidR="0084038E" w:rsidRDefault="0084038E" w:rsidP="008E5106">
      <w:pPr>
        <w:jc w:val="both"/>
      </w:pPr>
      <w:r>
        <w:t xml:space="preserve"> мероприятий, направленных на</w:t>
      </w:r>
    </w:p>
    <w:p w:rsidR="0084038E" w:rsidRDefault="0084038E" w:rsidP="008E5106">
      <w:pPr>
        <w:jc w:val="both"/>
      </w:pPr>
      <w:r>
        <w:t xml:space="preserve"> поддержку и развитие малого и </w:t>
      </w:r>
    </w:p>
    <w:p w:rsidR="0084038E" w:rsidRDefault="0084038E" w:rsidP="008E5106">
      <w:pPr>
        <w:jc w:val="both"/>
      </w:pPr>
      <w:r>
        <w:t>среднего предпринимательства</w:t>
      </w:r>
    </w:p>
    <w:p w:rsidR="0084038E" w:rsidRDefault="0084038E" w:rsidP="008E5106">
      <w:pPr>
        <w:jc w:val="both"/>
      </w:pPr>
      <w:r>
        <w:t>в МО «Осинский район».</w:t>
      </w:r>
    </w:p>
    <w:p w:rsidR="0084038E" w:rsidRDefault="0084038E" w:rsidP="008E5106">
      <w:pPr>
        <w:jc w:val="both"/>
      </w:pPr>
    </w:p>
    <w:p w:rsidR="0084038E" w:rsidRDefault="0084038E" w:rsidP="0097344E">
      <w:pPr>
        <w:ind w:firstLine="708"/>
        <w:jc w:val="both"/>
      </w:pPr>
      <w:r>
        <w:t>В целях улучшения</w:t>
      </w:r>
      <w:r w:rsidRPr="006E6A62">
        <w:t xml:space="preserve"> условий для развития малого и среднего предпринимательства</w:t>
      </w:r>
      <w:r>
        <w:t>, устойчивого роста</w:t>
      </w:r>
      <w:r w:rsidRPr="006E6A62">
        <w:t xml:space="preserve"> уровня социально-экономического развития </w:t>
      </w:r>
      <w:r>
        <w:t>района, в соответствии с  Федеральным</w:t>
      </w:r>
      <w:r w:rsidRPr="00331F3D">
        <w:t xml:space="preserve"> Закон</w:t>
      </w:r>
      <w:r>
        <w:t>ом</w:t>
      </w:r>
      <w:r w:rsidRPr="00331F3D">
        <w:t xml:space="preserve"> от 24 июля 2007 года </w:t>
      </w:r>
      <w:r>
        <w:t xml:space="preserve">№ 209-ФЗ </w:t>
      </w:r>
      <w:r w:rsidRPr="00331F3D">
        <w:t xml:space="preserve">«О развитии малого и среднего предпринимательства в Российской Федерации», </w:t>
      </w:r>
      <w:r>
        <w:t xml:space="preserve"> руководствуясь ч.5 ст.55 Устава МО «Осинский район», </w:t>
      </w:r>
    </w:p>
    <w:p w:rsidR="0084038E" w:rsidRDefault="0084038E" w:rsidP="008E5106">
      <w:pPr>
        <w:jc w:val="center"/>
      </w:pPr>
      <w:r>
        <w:t>ПОСТАНОВЛЯЮ:</w:t>
      </w:r>
    </w:p>
    <w:p w:rsidR="0084038E" w:rsidRDefault="0084038E" w:rsidP="00AE07CF">
      <w:pPr>
        <w:ind w:firstLine="708"/>
        <w:jc w:val="both"/>
      </w:pPr>
      <w:r>
        <w:t>1.Утвердить положение о предоставлении  субсидий в целях возмещения затрат в связи с реализацией мероприятий, направленных на поддержку и развитие малого и среднего предпринимательства в МО «Осинский район». Приложение № 1.</w:t>
      </w:r>
    </w:p>
    <w:p w:rsidR="0084038E" w:rsidRPr="00474E59" w:rsidRDefault="0084038E" w:rsidP="00AE07CF">
      <w:pPr>
        <w:suppressAutoHyphens/>
        <w:ind w:firstLine="708"/>
        <w:jc w:val="both"/>
      </w:pPr>
      <w:r>
        <w:t>2.</w:t>
      </w:r>
      <w:r w:rsidRPr="008362E1">
        <w:t xml:space="preserve"> </w:t>
      </w:r>
      <w:r w:rsidRPr="00474E59">
        <w:t>Признать утратившими силу</w:t>
      </w:r>
      <w:r>
        <w:t xml:space="preserve"> </w:t>
      </w:r>
      <w:r w:rsidRPr="00474E59">
        <w:t xml:space="preserve">постановление </w:t>
      </w:r>
      <w:r>
        <w:t xml:space="preserve">мэра МО «Осинский район» </w:t>
      </w:r>
      <w:r w:rsidRPr="00474E59">
        <w:t xml:space="preserve">от </w:t>
      </w:r>
      <w:r>
        <w:t>18 сентября</w:t>
      </w:r>
      <w:r w:rsidRPr="00474E59">
        <w:t xml:space="preserve"> 201</w:t>
      </w:r>
      <w:r>
        <w:t>3</w:t>
      </w:r>
      <w:r w:rsidRPr="00474E59">
        <w:t xml:space="preserve"> года № </w:t>
      </w:r>
      <w:r>
        <w:t>494</w:t>
      </w:r>
      <w:r w:rsidRPr="00474E59">
        <w:t xml:space="preserve"> «Об утверждении </w:t>
      </w:r>
      <w:r>
        <w:t>п</w:t>
      </w:r>
      <w:r w:rsidRPr="00474E59">
        <w:t xml:space="preserve">оложения о предоставлении субсидий из </w:t>
      </w:r>
      <w:r>
        <w:t>местного бюджета</w:t>
      </w:r>
      <w:r w:rsidRPr="00474E59">
        <w:t xml:space="preserve"> в целях возмещения затрат в связи с реализацией мероприятий, направленных на поддержку и развитие малого и среднего предпринимательства»;</w:t>
      </w:r>
    </w:p>
    <w:p w:rsidR="0084038E" w:rsidRDefault="0084038E" w:rsidP="00AE07CF">
      <w:pPr>
        <w:ind w:firstLine="708"/>
        <w:jc w:val="both"/>
      </w:pPr>
      <w:r>
        <w:t xml:space="preserve">3. Отделу по обеспечению деятельности мэра (Башинова Л.К.) публиковать настоящее постановление в Осинской районной газете «Знамя  труда» и на официальном сайте администрации МО «Осинский район». </w:t>
      </w:r>
    </w:p>
    <w:p w:rsidR="0084038E" w:rsidRDefault="0084038E" w:rsidP="00AE07CF">
      <w:pPr>
        <w:ind w:firstLine="708"/>
        <w:jc w:val="both"/>
      </w:pPr>
      <w:r>
        <w:t>4. Контроль за исполнением настоящего постановления возложить на заместителя мэра МО «Осинский район» по экономике и сельскому хозяйству Баирова В.А.</w:t>
      </w:r>
    </w:p>
    <w:p w:rsidR="0084038E" w:rsidRDefault="0084038E" w:rsidP="008E5106">
      <w:pPr>
        <w:ind w:firstLine="708"/>
        <w:jc w:val="both"/>
      </w:pPr>
      <w:r>
        <w:br/>
      </w:r>
    </w:p>
    <w:p w:rsidR="0084038E" w:rsidRDefault="0084038E" w:rsidP="008E5106">
      <w:pPr>
        <w:jc w:val="both"/>
      </w:pPr>
      <w:r>
        <w:t xml:space="preserve">Мэр МО «Осинский район»                                                                                               В.М. Мантыков </w:t>
      </w:r>
    </w:p>
    <w:p w:rsidR="0084038E" w:rsidRDefault="0084038E" w:rsidP="008E5106">
      <w:pPr>
        <w:ind w:firstLine="708"/>
        <w:jc w:val="both"/>
      </w:pPr>
    </w:p>
    <w:p w:rsidR="0084038E" w:rsidRDefault="0084038E" w:rsidP="008E5106">
      <w:pPr>
        <w:ind w:firstLine="708"/>
        <w:jc w:val="both"/>
      </w:pPr>
    </w:p>
    <w:p w:rsidR="0084038E" w:rsidRDefault="0084038E" w:rsidP="008E5106">
      <w:pPr>
        <w:ind w:firstLine="708"/>
        <w:jc w:val="both"/>
      </w:pPr>
    </w:p>
    <w:p w:rsidR="0084038E" w:rsidRPr="009019BB" w:rsidRDefault="0084038E" w:rsidP="008E5106">
      <w:pPr>
        <w:ind w:firstLine="708"/>
        <w:jc w:val="both"/>
      </w:pPr>
    </w:p>
    <w:p w:rsidR="0084038E" w:rsidRDefault="0084038E" w:rsidP="008E5106">
      <w:pPr>
        <w:jc w:val="both"/>
      </w:pPr>
    </w:p>
    <w:p w:rsidR="0084038E" w:rsidRDefault="0084038E" w:rsidP="008E5106"/>
    <w:p w:rsidR="0084038E" w:rsidRDefault="0084038E" w:rsidP="008E5106"/>
    <w:p w:rsidR="0084038E" w:rsidRDefault="0084038E" w:rsidP="008E5106"/>
    <w:p w:rsidR="0084038E" w:rsidRDefault="0084038E" w:rsidP="008E5106"/>
    <w:p w:rsidR="0084038E" w:rsidRDefault="0084038E" w:rsidP="008E5106"/>
    <w:p w:rsidR="0084038E" w:rsidRDefault="0084038E" w:rsidP="008E5106"/>
    <w:p w:rsidR="0084038E" w:rsidRDefault="0084038E" w:rsidP="008E5106"/>
    <w:p w:rsidR="0084038E" w:rsidRDefault="0084038E" w:rsidP="00AF01E8">
      <w:pPr>
        <w:jc w:val="right"/>
      </w:pPr>
      <w:r>
        <w:t xml:space="preserve">           </w:t>
      </w:r>
    </w:p>
    <w:p w:rsidR="0084038E" w:rsidRDefault="0084038E" w:rsidP="00AF01E8">
      <w:pPr>
        <w:jc w:val="right"/>
      </w:pPr>
    </w:p>
    <w:p w:rsidR="0084038E" w:rsidRDefault="0084038E" w:rsidP="00AF01E8">
      <w:pPr>
        <w:jc w:val="right"/>
      </w:pPr>
    </w:p>
    <w:p w:rsidR="0084038E" w:rsidRDefault="0084038E" w:rsidP="00AF01E8">
      <w:pPr>
        <w:jc w:val="right"/>
      </w:pPr>
      <w:r>
        <w:t xml:space="preserve">          </w:t>
      </w:r>
      <w:r w:rsidRPr="00296E19">
        <w:t>Приложение</w:t>
      </w:r>
      <w:r>
        <w:t xml:space="preserve"> №1</w:t>
      </w:r>
      <w:r w:rsidRPr="00296E19">
        <w:t> </w:t>
      </w:r>
      <w:r w:rsidRPr="00296E19">
        <w:br/>
      </w:r>
      <w:r>
        <w:t xml:space="preserve">                                                                                                                    к пост</w:t>
      </w:r>
      <w:r w:rsidRPr="00296E19">
        <w:t>ановлени</w:t>
      </w:r>
      <w:r>
        <w:t>ю</w:t>
      </w:r>
      <w:r w:rsidRPr="00296E19">
        <w:t xml:space="preserve"> </w:t>
      </w:r>
      <w:r>
        <w:t>мэра</w:t>
      </w:r>
      <w:r w:rsidRPr="00296E19">
        <w:t xml:space="preserve"> </w:t>
      </w:r>
    </w:p>
    <w:p w:rsidR="0084038E" w:rsidRPr="00296E19" w:rsidRDefault="0084038E" w:rsidP="00AF01E8">
      <w:pPr>
        <w:jc w:val="right"/>
      </w:pPr>
      <w:r>
        <w:t xml:space="preserve">                                                                                                                   МО</w:t>
      </w:r>
      <w:r w:rsidRPr="00296E19">
        <w:t>«</w:t>
      </w:r>
      <w:r>
        <w:t>Осинский район»</w:t>
      </w:r>
      <w:r w:rsidRPr="00296E19">
        <w:br/>
      </w:r>
      <w:r>
        <w:t xml:space="preserve">                                                                                                                 </w:t>
      </w:r>
      <w:r w:rsidRPr="00296E19">
        <w:t>от</w:t>
      </w:r>
      <w:r>
        <w:tab/>
        <w:t>«07» июля 2015г. № 284</w:t>
      </w:r>
    </w:p>
    <w:p w:rsidR="0084038E" w:rsidRPr="00AA144E" w:rsidRDefault="0084038E" w:rsidP="00AF01E8">
      <w:pPr>
        <w:jc w:val="both"/>
        <w:rPr>
          <w:sz w:val="22"/>
          <w:szCs w:val="22"/>
        </w:rPr>
      </w:pPr>
      <w:r w:rsidRPr="00C57317">
        <w:t>  </w:t>
      </w:r>
    </w:p>
    <w:p w:rsidR="0084038E" w:rsidRPr="00A21ECD" w:rsidRDefault="0084038E" w:rsidP="00AF01E8">
      <w:pPr>
        <w:jc w:val="center"/>
      </w:pPr>
      <w:r w:rsidRPr="00A21ECD">
        <w:t>Положение</w:t>
      </w:r>
      <w:r w:rsidRPr="00A21ECD">
        <w:br/>
        <w:t>о предоставлении начинающим субъектам малого и среднего предпринимательства финансовой поддержки в виде субсидии (гранта) на создание собственного бизнеса</w:t>
      </w:r>
    </w:p>
    <w:p w:rsidR="0084038E" w:rsidRPr="00A21ECD" w:rsidRDefault="0084038E" w:rsidP="00AF01E8">
      <w:pPr>
        <w:jc w:val="center"/>
      </w:pPr>
    </w:p>
    <w:p w:rsidR="0084038E" w:rsidRPr="00A21ECD" w:rsidRDefault="0084038E" w:rsidP="00AF01E8">
      <w:pPr>
        <w:jc w:val="center"/>
      </w:pPr>
      <w:r w:rsidRPr="00A21ECD">
        <w:t>Раздел I</w:t>
      </w:r>
      <w:r w:rsidRPr="00A21ECD">
        <w:br/>
        <w:t>    Общие положения</w:t>
      </w:r>
    </w:p>
    <w:p w:rsidR="0084038E" w:rsidRDefault="0084038E" w:rsidP="00A01D3B">
      <w:pPr>
        <w:jc w:val="both"/>
      </w:pPr>
      <w:r w:rsidRPr="00A21ECD">
        <w:br/>
        <w:t>    </w:t>
      </w:r>
      <w:r>
        <w:tab/>
      </w:r>
      <w:r w:rsidRPr="00A21ECD">
        <w:t>1. Настоящее Положение о предоставлении начинающим субъектам малого и среднего предпринимательства финансовой поддержки в виде </w:t>
      </w:r>
      <w:bookmarkStart w:id="0" w:name="l93"/>
      <w:bookmarkEnd w:id="0"/>
      <w:r w:rsidRPr="00A21ECD">
        <w:t xml:space="preserve">субсидии (гранта) на создание собственного бизнеса (далее - Положение) разработано в соответствии со статьей 78 Бюджетного кодекса Российской Федерации, Федеральным законом от 24.07.2007 г, № 209-ФЗ «О развитии малого и среднего предпринимательства в Российской Федерации» (далее Федеральный закон № 209-ФЗ), приказом Министерства экономического развития Российской Федерации от </w:t>
      </w:r>
      <w:r>
        <w:t>25 марта 2015</w:t>
      </w:r>
      <w:r w:rsidRPr="00A21ECD">
        <w:t xml:space="preserve"> г. № </w:t>
      </w:r>
      <w:r>
        <w:t>167</w:t>
      </w:r>
      <w:r w:rsidRPr="00A21ECD">
        <w:t xml:space="preserve"> «Об организации проведения конкурсного отбора субъектов Российской Фе</w:t>
      </w:r>
      <w:r>
        <w:t>дерации, бюджетам которых в 2015</w:t>
      </w:r>
      <w:r w:rsidRPr="00A21ECD">
        <w:t xml:space="preserve"> году предоставляются субсидии из федерального бюджета на государственную поддержку малого и среднего </w:t>
      </w:r>
      <w:bookmarkStart w:id="1" w:name="l94"/>
      <w:bookmarkEnd w:id="1"/>
      <w:r w:rsidRPr="00A21ECD">
        <w:t>предпринимательства субъектами Российской Федерации», муниципальной</w:t>
      </w:r>
      <w:r>
        <w:t xml:space="preserve"> </w:t>
      </w:r>
      <w:r w:rsidRPr="00A21ECD">
        <w:t xml:space="preserve"> программой «Поддержка и развитие малого и среднего предпринимательства </w:t>
      </w:r>
      <w:r>
        <w:t xml:space="preserve"> на территории </w:t>
      </w:r>
      <w:r w:rsidRPr="00A21ECD">
        <w:t xml:space="preserve"> муниципально</w:t>
      </w:r>
      <w:r>
        <w:t>го образования «Осинский район</w:t>
      </w:r>
      <w:r w:rsidRPr="00A21ECD">
        <w:t>»</w:t>
      </w:r>
      <w:r>
        <w:t xml:space="preserve"> на 2013-2019 годы</w:t>
      </w:r>
      <w:r w:rsidRPr="00A21ECD">
        <w:t xml:space="preserve">», утвержденной постановлением </w:t>
      </w:r>
      <w:r>
        <w:t xml:space="preserve">мэра </w:t>
      </w:r>
      <w:r w:rsidRPr="00A21ECD">
        <w:t>муниципального образования «</w:t>
      </w:r>
      <w:r>
        <w:t xml:space="preserve">Осинский район» от </w:t>
      </w:r>
      <w:r w:rsidRPr="00A21ECD">
        <w:t>«</w:t>
      </w:r>
      <w:r>
        <w:t>20</w:t>
      </w:r>
      <w:r w:rsidRPr="00A21ECD">
        <w:t>»</w:t>
      </w:r>
      <w:r>
        <w:t xml:space="preserve"> декабря 2012 года № 676 и </w:t>
      </w:r>
      <w:r w:rsidRPr="00A21ECD">
        <w:t>устанавливает:</w:t>
      </w:r>
      <w:r w:rsidRPr="00A21ECD">
        <w:br/>
        <w:t>    </w:t>
      </w:r>
      <w:r>
        <w:tab/>
      </w:r>
      <w:r w:rsidRPr="00A21ECD">
        <w:t>1)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субсидии (гранта) на создание </w:t>
      </w:r>
      <w:bookmarkStart w:id="2" w:name="l95"/>
      <w:bookmarkEnd w:id="2"/>
      <w:r w:rsidRPr="00A21ECD">
        <w:t>собственного бизнеса (далее - грант) в связи с реализацией мероприятий, направленных на поддержку</w:t>
      </w:r>
      <w:r>
        <w:t xml:space="preserve"> и </w:t>
      </w:r>
      <w:r w:rsidRPr="00A21ECD">
        <w:t>развитие малого и среднего предпринимательства;</w:t>
      </w:r>
      <w:r w:rsidRPr="00A21ECD">
        <w:br/>
        <w:t>    </w:t>
      </w:r>
      <w:r>
        <w:tab/>
      </w:r>
      <w:r w:rsidRPr="00A21ECD">
        <w:t>2) цели, условия и порядок предоставления гранта;</w:t>
      </w:r>
      <w:r w:rsidRPr="00A21ECD">
        <w:br/>
        <w:t>   </w:t>
      </w:r>
      <w:r>
        <w:tab/>
      </w:r>
      <w:r w:rsidRPr="00A21ECD">
        <w:t> 3) порядок возврата гранта в случае нарушения условий, установленных при его предоставлении.</w:t>
      </w:r>
      <w:r w:rsidRPr="00A21ECD">
        <w:br/>
        <w:t>    </w:t>
      </w:r>
      <w:r>
        <w:tab/>
      </w:r>
      <w:r w:rsidRPr="00A21ECD">
        <w:t xml:space="preserve">2. </w:t>
      </w:r>
      <w:r>
        <w:t xml:space="preserve">Сумма гранта не превышает 0,5 млн. рублей.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 </w:t>
      </w:r>
      <w:r>
        <w:rPr>
          <w:lang w:eastAsia="en-US"/>
        </w:rPr>
        <w:t xml:space="preserve">указанному юридическому лицу сумма гранта не должна превышать произведения числа указанных учредителей на 0,5 млн. рублей, но не более 1 млн. рублей на одного получателя поддержки </w:t>
      </w:r>
      <w:r>
        <w:t xml:space="preserve"> </w:t>
      </w:r>
    </w:p>
    <w:p w:rsidR="0084038E" w:rsidRPr="00A21ECD" w:rsidRDefault="0084038E" w:rsidP="00A01D3B">
      <w:pPr>
        <w:jc w:val="both"/>
      </w:pPr>
      <w:r w:rsidRPr="00A21ECD">
        <w:t>    </w:t>
      </w:r>
      <w:r>
        <w:tab/>
      </w:r>
      <w:r w:rsidRPr="00A21ECD">
        <w:t>3. К приоритетной целевой группе получателей гранта относятся: </w:t>
      </w:r>
      <w:r w:rsidRPr="00A21ECD">
        <w:br/>
        <w:t>   </w:t>
      </w:r>
      <w:r>
        <w:tab/>
      </w:r>
      <w:r w:rsidRPr="00A21ECD">
        <w:t> 1)</w:t>
      </w:r>
      <w:r>
        <w:t xml:space="preserve"> </w:t>
      </w:r>
      <w:r w:rsidRPr="00A21ECD">
        <w:t>зарегистрированные</w:t>
      </w:r>
      <w:r>
        <w:t xml:space="preserve"> </w:t>
      </w:r>
      <w:r w:rsidRPr="00A21ECD">
        <w:t>безработные;</w:t>
      </w:r>
      <w:r w:rsidRPr="00A21ECD">
        <w:br/>
        <w:t>    </w:t>
      </w:r>
      <w:r>
        <w:tab/>
      </w:r>
      <w:r w:rsidRPr="00A21ECD">
        <w:t>2)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</w:t>
      </w:r>
      <w:r>
        <w:t>ждению работников);</w:t>
      </w:r>
      <w:r w:rsidRPr="00A21ECD">
        <w:t> </w:t>
      </w:r>
      <w:r w:rsidRPr="00A21ECD">
        <w:br/>
        <w:t>    </w:t>
      </w:r>
      <w:bookmarkStart w:id="3" w:name="l97"/>
      <w:bookmarkEnd w:id="3"/>
      <w:r>
        <w:tab/>
        <w:t>3</w:t>
      </w:r>
      <w:r w:rsidRPr="00A21ECD">
        <w:t>) военнослужащие, уволенные в запас в связи с сокращением Вооруженных Сил Российской Федерации;</w:t>
      </w:r>
      <w:r w:rsidRPr="00A21ECD">
        <w:br/>
        <w:t>    </w:t>
      </w:r>
      <w:r>
        <w:tab/>
        <w:t>4</w:t>
      </w:r>
      <w:r w:rsidRPr="00A21ECD">
        <w:t>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  <w:r w:rsidRPr="00A21ECD">
        <w:br/>
        <w:t>   </w:t>
      </w:r>
      <w:r>
        <w:t> </w:t>
      </w:r>
      <w:r>
        <w:tab/>
        <w:t>5</w:t>
      </w:r>
      <w:r w:rsidRPr="00A21ECD">
        <w:t>) субъекты малого и среднего предпринимательства (далее - Субъекты МСП), относящиеся к социальному предпринимательству. </w:t>
      </w:r>
      <w:r w:rsidRPr="00A21ECD">
        <w:br/>
        <w:t>    </w:t>
      </w:r>
      <w:r>
        <w:tab/>
      </w:r>
      <w:r w:rsidRPr="00A21ECD">
        <w:t>4. Социальное предпринимательство - социально ответственная деятельность Субъектов МСП, направленная на решение социальных проблем, обеспечивающих выполнение следующих условий:</w:t>
      </w:r>
      <w:r w:rsidRPr="00A21ECD">
        <w:br/>
        <w:t>    </w:t>
      </w:r>
      <w:bookmarkStart w:id="4" w:name="l98"/>
      <w:bookmarkEnd w:id="4"/>
      <w:r>
        <w:tab/>
      </w:r>
      <w:r w:rsidRPr="00A21ECD">
        <w:t>1) обеспечение занятости инвалидов, матерей, имеющих детей в возрасте до 3 лет, выпускников детских домов, а также лиц, освобожденных в течение 2 лет из мест лишения свободы, предшествующих дате проведения конкурсного отбора,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  <w:r w:rsidRPr="00A21ECD">
        <w:br/>
        <w:t>    </w:t>
      </w:r>
      <w:r>
        <w:tab/>
      </w:r>
      <w:r w:rsidRPr="00A21ECD">
        <w:t>2) предоставление услуг (производство товаров) в следующих сферах деятельности:</w:t>
      </w:r>
      <w:r w:rsidRPr="00A21ECD">
        <w:br/>
        <w:t>   </w:t>
      </w:r>
      <w:r>
        <w:tab/>
      </w:r>
      <w:r w:rsidRPr="00A21ECD">
        <w:t> а) содействие профессиональной ориентации и трудоустройству, включая содействие самозанятости;</w:t>
      </w:r>
      <w:r w:rsidRPr="00A21ECD">
        <w:br/>
        <w:t>    </w:t>
      </w:r>
      <w:bookmarkStart w:id="5" w:name="l99"/>
      <w:bookmarkEnd w:id="5"/>
      <w:r>
        <w:tab/>
      </w:r>
      <w:r w:rsidRPr="00A21ECD">
        <w:t>б)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 </w:t>
      </w:r>
      <w:r w:rsidRPr="00A21ECD">
        <w:br/>
        <w:t>    </w:t>
      </w:r>
      <w:r>
        <w:tab/>
      </w:r>
      <w:r w:rsidRPr="00A21ECD">
        <w:t>в)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  <w:r w:rsidRPr="00A21ECD">
        <w:br/>
        <w:t>   </w:t>
      </w:r>
      <w:r>
        <w:tab/>
      </w:r>
      <w:r w:rsidRPr="00A21ECD">
        <w:t> г) обеспечение культурно-просветительской деятельности (театры, школы-</w:t>
      </w:r>
      <w:r>
        <w:t xml:space="preserve">студии, музыкальные учреждения, </w:t>
      </w:r>
      <w:r w:rsidRPr="00A21ECD">
        <w:t>творческие мастерские);</w:t>
      </w:r>
      <w:r w:rsidRPr="00A21ECD">
        <w:br/>
        <w:t>    </w:t>
      </w:r>
      <w:bookmarkStart w:id="6" w:name="l100"/>
      <w:bookmarkEnd w:id="6"/>
      <w:r>
        <w:tab/>
      </w:r>
      <w:r w:rsidRPr="00A21ECD">
        <w:t>д) предоставление образовательных услуг группам граждан, имеющим ограниченный доступ к образовательным услугам;</w:t>
      </w:r>
      <w:r w:rsidRPr="00A21ECD">
        <w:br/>
        <w:t>    </w:t>
      </w:r>
      <w:r>
        <w:tab/>
      </w:r>
      <w:r w:rsidRPr="00A21ECD">
        <w:t>е)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  <w:r w:rsidRPr="00A21ECD">
        <w:br/>
        <w:t>    </w:t>
      </w:r>
      <w:r>
        <w:tab/>
      </w:r>
      <w:r w:rsidRPr="00A21ECD">
        <w:t>ж) выпуск периодических печатных изданий, а также книжной продукции, связанной с образованием, наукой и культурой.</w:t>
      </w:r>
    </w:p>
    <w:p w:rsidR="0084038E" w:rsidRPr="00A21ECD" w:rsidRDefault="0084038E" w:rsidP="00A01D3B">
      <w:pPr>
        <w:jc w:val="both"/>
      </w:pPr>
      <w:r w:rsidRPr="00A21ECD">
        <w:t>    </w:t>
      </w:r>
      <w:r>
        <w:tab/>
      </w:r>
      <w:r w:rsidRPr="00A21ECD">
        <w:t>5. Грант предоставляется при соблюдении условия софинансирования, а также при условии наличия произведенных затрат, связанных с </w:t>
      </w:r>
      <w:bookmarkStart w:id="7" w:name="l101"/>
      <w:bookmarkEnd w:id="7"/>
      <w:r w:rsidRPr="00A21ECD">
        <w:t>созданием и организацией деятельности собственного бизнеса, в размере не менее 15 процентов от суммы гранта.</w:t>
      </w:r>
      <w:r w:rsidRPr="00A21ECD">
        <w:br/>
        <w:t>   </w:t>
      </w:r>
      <w:r>
        <w:tab/>
      </w:r>
      <w:r w:rsidRPr="00A21ECD">
        <w:t>6.Грант предоставляется в денежной форме. </w:t>
      </w:r>
      <w:r w:rsidRPr="00A21ECD">
        <w:br/>
        <w:t>    </w:t>
      </w:r>
      <w:r>
        <w:tab/>
      </w:r>
      <w:r w:rsidRPr="00A21ECD">
        <w:t>7. Грант предоставляется на безвозмездной и безвозвратной основе, в порядке и на условиях, предусмотренных настоящим Положением.</w:t>
      </w:r>
      <w:r w:rsidRPr="00A21ECD">
        <w:br/>
        <w:t>    </w:t>
      </w:r>
      <w:r>
        <w:tab/>
      </w:r>
      <w:r w:rsidRPr="00A21ECD">
        <w:t>8. Источниками финансирования грантов являются федеральный бюджет, бюджет Иркутской области в пределах лимитов бюджетных обязательств, доведенных в установленном порядке до муниципального образования «</w:t>
      </w:r>
      <w:r>
        <w:t>Осинский район</w:t>
      </w:r>
      <w:r w:rsidRPr="00A21ECD">
        <w:t xml:space="preserve">», а также  в пределах  лимитов бюджетных обязательств, предусмотренных  муниципальной программой «Поддержка  и  развитие малого и среднего предпринимательства </w:t>
      </w:r>
      <w:r>
        <w:t>на территории</w:t>
      </w:r>
      <w:r w:rsidRPr="00A21ECD">
        <w:t xml:space="preserve"> муниципально</w:t>
      </w:r>
      <w:r>
        <w:t>го образования</w:t>
      </w:r>
      <w:r w:rsidRPr="00A21ECD">
        <w:t xml:space="preserve"> «</w:t>
      </w:r>
      <w:r>
        <w:t>Осинский район</w:t>
      </w:r>
      <w:r w:rsidRPr="00A21ECD">
        <w:t>» на 2013-201</w:t>
      </w:r>
      <w:r>
        <w:t>9</w:t>
      </w:r>
      <w:r w:rsidRPr="00A21ECD">
        <w:t>годы». </w:t>
      </w:r>
      <w:r w:rsidRPr="00A21ECD">
        <w:br/>
      </w:r>
    </w:p>
    <w:p w:rsidR="0084038E" w:rsidRPr="00A21ECD" w:rsidRDefault="0084038E" w:rsidP="00A01D3B">
      <w:pPr>
        <w:jc w:val="center"/>
      </w:pPr>
      <w:r w:rsidRPr="00A21ECD">
        <w:t>Раздел II</w:t>
      </w:r>
      <w:r w:rsidRPr="00A21ECD">
        <w:br/>
        <w:t>    Категории и критерии отбора лиц, имеющих право на получение гранта</w:t>
      </w:r>
      <w:r w:rsidRPr="00A21ECD">
        <w:br/>
      </w:r>
    </w:p>
    <w:p w:rsidR="0084038E" w:rsidRPr="00A21ECD" w:rsidRDefault="0084038E" w:rsidP="00A01D3B">
      <w:pPr>
        <w:jc w:val="both"/>
      </w:pPr>
      <w:r w:rsidRPr="00A21ECD">
        <w:t>    </w:t>
      </w:r>
      <w:bookmarkStart w:id="8" w:name="l102"/>
      <w:bookmarkEnd w:id="8"/>
      <w:r>
        <w:tab/>
      </w:r>
      <w:r w:rsidRPr="00A21ECD">
        <w:t>9. Право на получение гранта имеют вновь зарегистрированные и действующие на территории муниципального образования «</w:t>
      </w:r>
      <w:r>
        <w:t>Осинский район</w:t>
      </w:r>
      <w:r w:rsidRPr="00A21ECD">
        <w:t>» на момент принятия решения о предоставлении гранта  не более  1 года со дня государственной регистрации юридические лица (за исключением государственных (муниципальных) учреждений), индивидуальные предприниматели - производители товаров, работ, услуг и крестьянские (фермерские) хозяйства (далее - юридические лица, индивидуальные предприниматели), являющиеся Субъектами МСП в соответствии со статьей 4 Федерального закона  № 209-ФЗ.</w:t>
      </w:r>
      <w:r w:rsidRPr="00A21ECD">
        <w:br/>
        <w:t>   </w:t>
      </w:r>
      <w:r>
        <w:tab/>
      </w:r>
      <w:r w:rsidRPr="00A21ECD">
        <w:t> </w:t>
      </w:r>
      <w:bookmarkStart w:id="9" w:name="l103"/>
      <w:bookmarkEnd w:id="9"/>
      <w:r w:rsidRPr="00A21ECD">
        <w:t>10. Не имеют право на получение гранта индивидуальные предприниматели, ранее зарегистрированные в таком качестве, и прекратившие деятельность в качестве индивидуальных предпринимателей, если с даты прекращения деятельности, до даты повторной регистрации прошло менее одного года.</w:t>
      </w:r>
      <w:r w:rsidRPr="00A21ECD">
        <w:br/>
        <w:t>    </w:t>
      </w:r>
      <w:r>
        <w:tab/>
      </w:r>
      <w:r w:rsidRPr="00A21ECD">
        <w:t>11. Гранты предоставляются юридическим лицам, индивидуальным предпринимателям (далее при совместном упоминании - участники конкурса), соответствующим критериям отбора, установленным настоящим Положением. </w:t>
      </w:r>
      <w:r w:rsidRPr="00A21ECD">
        <w:br/>
        <w:t>    </w:t>
      </w:r>
      <w:r>
        <w:tab/>
      </w:r>
      <w:r w:rsidRPr="00A21ECD">
        <w:t>12. Гранты предоставляются при соблюдении участниками конкурса следующих условий:</w:t>
      </w:r>
      <w:r w:rsidRPr="00A21ECD">
        <w:br/>
        <w:t>    </w:t>
      </w:r>
      <w:bookmarkStart w:id="10" w:name="l104"/>
      <w:bookmarkEnd w:id="10"/>
      <w:r>
        <w:tab/>
      </w:r>
      <w:r w:rsidRPr="00A21ECD">
        <w:t>1) участник конкурса не имеет задолженности по платежам в бюджеты всех уровней бюджетной системы Российской Федерации;</w:t>
      </w:r>
      <w:r w:rsidRPr="00A21ECD">
        <w:br/>
        <w:t>    </w:t>
      </w:r>
      <w:r>
        <w:tab/>
      </w:r>
      <w:r w:rsidRPr="00A21ECD">
        <w:t>2) участник конкурса не находится в процедуре конкурсного производства и в процессе ликвидации или реорганизации, не признан в установленном порядке несостоятельным (банкротом);</w:t>
      </w:r>
      <w:r w:rsidRPr="00A21ECD">
        <w:br/>
        <w:t>    </w:t>
      </w:r>
      <w:r>
        <w:tab/>
      </w:r>
      <w:r w:rsidRPr="00A21ECD">
        <w:t>3) участник конкурса прошел краткосрочное обучение в сфере предпринимательской деятельности. Прохождение претендентом (индивидуальным предпринимателем или руководителем юридического лица) краткосрочного обучения не требуется для начинающих </w:t>
      </w:r>
      <w:bookmarkStart w:id="11" w:name="l105"/>
      <w:bookmarkEnd w:id="11"/>
      <w:r w:rsidRPr="00A21ECD">
        <w:t>предпринимателей, имеющих диплом о высшем юридическом и (или) экономическом образовании (имеющие диплом профессиональной переподготовки по юридическим и экономическим специальностям).</w:t>
      </w:r>
      <w:r w:rsidRPr="00A21ECD">
        <w:br/>
        <w:t>    </w:t>
      </w:r>
      <w:r>
        <w:tab/>
      </w:r>
      <w:r w:rsidRPr="00A21ECD">
        <w:t>13. Основаниями для отказа в пр</w:t>
      </w:r>
      <w:r>
        <w:t>едоставлении субсидии являются:</w:t>
      </w:r>
      <w:r w:rsidRPr="00A21ECD">
        <w:rPr>
          <w:color w:val="333333"/>
        </w:rPr>
        <w:br/>
        <w:t>1</w:t>
      </w:r>
      <w:r w:rsidRPr="00A21ECD">
        <w:t>) производство и реализация участником конкурса подакцизных товаров, а также добыча и реализация полезных ископаемых (за исключением общераспространенных полезных ископаемых); </w:t>
      </w:r>
    </w:p>
    <w:p w:rsidR="0084038E" w:rsidRPr="00A21ECD" w:rsidRDefault="0084038E" w:rsidP="00A01D3B">
      <w:pPr>
        <w:jc w:val="both"/>
      </w:pPr>
      <w:r w:rsidRPr="00A21ECD">
        <w:t>2) участник конкурса является участником соглашения о разделе прод</w:t>
      </w:r>
      <w:r>
        <w:t>укции;</w:t>
      </w:r>
      <w:r>
        <w:br/>
        <w:t> 3) участник конкурса не</w:t>
      </w:r>
      <w:r w:rsidRPr="00A21ECD">
        <w:t>является резидентом Российской Федерации;</w:t>
      </w:r>
      <w:r w:rsidRPr="00A21ECD">
        <w:br/>
        <w:t> </w:t>
      </w:r>
      <w:bookmarkStart w:id="12" w:name="l106"/>
      <w:bookmarkEnd w:id="12"/>
      <w:r w:rsidRPr="00A21ECD">
        <w:t>4) участник конкурса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r w:rsidRPr="00A21ECD">
        <w:br/>
        <w:t> 5) участник конкурса не соответствует требованиям, установленным пунктам 9 - 12 настоящего Положения;</w:t>
      </w:r>
      <w:r w:rsidRPr="00A21ECD">
        <w:br/>
        <w:t> 6) ранее в отношении участника конкурса было принято решение о предоставлении аналогичной поддержки и со дня ее предоставления истекло менее 3 лет;</w:t>
      </w:r>
      <w:r w:rsidRPr="00A21ECD">
        <w:br/>
        <w:t>  7) со дня признания участника конкурса допустившим нарушение порядка и условий предоставления аналогичной поддержки, а также не </w:t>
      </w:r>
      <w:bookmarkStart w:id="13" w:name="l107"/>
      <w:bookmarkEnd w:id="13"/>
      <w:r w:rsidRPr="00A21ECD">
        <w:t>обеспечившим целевого использования гранта прошло менее чем 3года;</w:t>
      </w:r>
      <w:r w:rsidRPr="00A21ECD">
        <w:br/>
        <w:t>  8) несоблюдение условий и критериев отбора участником конкурса, непредставление (неполное предоставление) документов, установленных настоящим Положением.</w:t>
      </w:r>
      <w:r w:rsidRPr="00A21ECD">
        <w:br/>
        <w:t>  </w:t>
      </w:r>
    </w:p>
    <w:p w:rsidR="0084038E" w:rsidRPr="00A21ECD" w:rsidRDefault="0084038E" w:rsidP="00A01D3B">
      <w:pPr>
        <w:jc w:val="center"/>
      </w:pPr>
      <w:r w:rsidRPr="00A21ECD">
        <w:t>Раздел III</w:t>
      </w:r>
      <w:r w:rsidRPr="00A21ECD">
        <w:br/>
        <w:t>Порядок предоставления гранта</w:t>
      </w:r>
      <w:r w:rsidRPr="00A21ECD">
        <w:br/>
      </w:r>
    </w:p>
    <w:p w:rsidR="0084038E" w:rsidRPr="00A21ECD" w:rsidRDefault="0084038E" w:rsidP="00A01D3B">
      <w:pPr>
        <w:jc w:val="both"/>
      </w:pPr>
      <w:r w:rsidRPr="00A21ECD">
        <w:t>    14. Извещение о предоставлении гранта размещается на официальном сайте муниципального образования «</w:t>
      </w:r>
      <w:r>
        <w:t>Осинский район</w:t>
      </w:r>
      <w:r w:rsidRPr="00A21ECD">
        <w:t>» в информационно- телекоммуникационной сети «Интернет» (www.</w:t>
      </w:r>
      <w:r>
        <w:rPr>
          <w:lang w:val="en-US"/>
        </w:rPr>
        <w:t>osaadm</w:t>
      </w:r>
      <w:r w:rsidRPr="00A21ECD">
        <w:t>.ru).</w:t>
      </w:r>
      <w:r w:rsidRPr="00A21ECD">
        <w:br/>
        <w:t xml:space="preserve">    15. Для получения гранта необходимо предоставить в </w:t>
      </w:r>
      <w:r w:rsidRPr="00CB15A9">
        <w:t>отдел</w:t>
      </w:r>
      <w:r w:rsidRPr="00A21ECD">
        <w:t xml:space="preserve"> экономического развития и труда  </w:t>
      </w:r>
      <w:r>
        <w:t>а</w:t>
      </w:r>
      <w:r w:rsidRPr="00A21ECD">
        <w:t>дминистрации  муниципального образования «</w:t>
      </w:r>
      <w:r>
        <w:t>Осинский район</w:t>
      </w:r>
      <w:r w:rsidRPr="00A21ECD">
        <w:t xml:space="preserve">» (далее - </w:t>
      </w:r>
      <w:r>
        <w:t>отдел</w:t>
      </w:r>
      <w:r w:rsidRPr="00A21ECD">
        <w:t>) следующие документы (далее - конкурсная заявка).</w:t>
      </w:r>
      <w:r w:rsidRPr="00A21ECD">
        <w:br/>
        <w:t>    1) опись предоставленных документов, оформленная в произвольной форме, в двух экземплярах;</w:t>
      </w:r>
      <w:r w:rsidRPr="00A21ECD">
        <w:br/>
        <w:t>    2) заявление на получение гранта, по форме согласно приложению №1 к настоящему Положению;</w:t>
      </w:r>
      <w:r w:rsidRPr="00A21ECD">
        <w:br/>
        <w:t>    3)бизнес-план;</w:t>
      </w:r>
      <w:r w:rsidRPr="00A21ECD">
        <w:br/>
        <w:t>    4) копии трудовых договоров с работниками (при наличии) и копия штатного расписания действующего на дату подачи заявления, заверенные Субъектом МСП; </w:t>
      </w:r>
      <w:r w:rsidRPr="00A21ECD">
        <w:br/>
        <w:t>    5) копии документов, подтверждающие факт оплаты НДФЛ (при наличии работников) с доходов наемных работников (налоговый агент, статус «02»), заверенные </w:t>
      </w:r>
      <w:bookmarkStart w:id="14" w:name="l109"/>
      <w:bookmarkEnd w:id="14"/>
      <w:r w:rsidRPr="00A21ECD">
        <w:t>Субъектом МСП, с даты государственной регистрации Субъекта МСП;</w:t>
      </w:r>
      <w:r w:rsidRPr="00A21ECD">
        <w:br/>
        <w:t>    </w:t>
      </w:r>
      <w:r>
        <w:tab/>
      </w:r>
      <w:r w:rsidRPr="00A21ECD">
        <w:t>6) смета затрат, необходимых для реализации бизнес-плана, оформленн</w:t>
      </w:r>
      <w:r>
        <w:t xml:space="preserve">ая в соответствии с приложением </w:t>
      </w:r>
      <w:r w:rsidRPr="00A21ECD">
        <w:t>№ 2 к настоящему Положению; </w:t>
      </w:r>
      <w:r w:rsidRPr="00A21ECD">
        <w:br/>
        <w:t>    </w:t>
      </w:r>
      <w:r>
        <w:tab/>
      </w:r>
      <w:r w:rsidRPr="00A21ECD">
        <w:t>7) перечень расходов, оформленный в соответствии с приложением № 3 к настоящему Положению, с приложением копий первичных учетных документов (договоров, документов подтверждающих факт оплаты и получения товаров, работ, услуг), в связи с реализацией мероприятий, </w:t>
      </w:r>
      <w:bookmarkStart w:id="15" w:name="l110"/>
      <w:bookmarkEnd w:id="15"/>
      <w:r w:rsidRPr="00A21ECD">
        <w:t>направленных на поддержку и развитие малого и среднего предпринимательства, в соответствии с настоящим Положением, заверенных Субъектом МСП;</w:t>
      </w:r>
      <w:r w:rsidRPr="00A21ECD">
        <w:br/>
        <w:t>   </w:t>
      </w:r>
      <w:r>
        <w:tab/>
      </w:r>
      <w:r w:rsidRPr="00A21ECD">
        <w:t> 8) копии лицензий и (или) разрешений для осуществления деятельности, необходимых для реализации бизнес-плана, заверенные Субъектом МСП;</w:t>
      </w:r>
      <w:r w:rsidRPr="00A21ECD">
        <w:br/>
        <w:t>    </w:t>
      </w:r>
      <w:r>
        <w:tab/>
      </w:r>
      <w:r w:rsidRPr="00A21ECD">
        <w:t>9) справка об отсутствии задолженности по платежам в бюджеты всех уровней бюджетной системы Российской Федерации, ( о состоянии расчетов с бюджетом) выданная налоговым органом не ранее чем за 30 дней до дня подачи конкурсной заявки; </w:t>
      </w:r>
      <w:r w:rsidRPr="00A21ECD">
        <w:br/>
        <w:t>    </w:t>
      </w:r>
      <w:r>
        <w:tab/>
      </w:r>
      <w:r w:rsidRPr="00A21ECD">
        <w:t>10)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заявки;</w:t>
      </w:r>
      <w:r w:rsidRPr="00A21ECD">
        <w:br/>
        <w:t>    </w:t>
      </w:r>
      <w:bookmarkStart w:id="16" w:name="l111"/>
      <w:bookmarkEnd w:id="16"/>
      <w:r>
        <w:tab/>
      </w:r>
      <w:r w:rsidRPr="00A21ECD">
        <w:t>11) справка о наличии и состоянии банковских счетов, выданная налоговым органом;</w:t>
      </w:r>
      <w:r w:rsidRPr="00A21ECD">
        <w:br/>
        <w:t>    </w:t>
      </w:r>
      <w:r>
        <w:tab/>
      </w:r>
      <w:r w:rsidRPr="00A21ECD">
        <w:t>12) копии форм № 1 «Бухгалтерский баланс» и № 2 «Отчет о прибылях и убытках» и (или) налоговой отчетности, о финансовых результатах за последний отчетный период, с отметкой налогового органа и заверенные Субъектом МСП; </w:t>
      </w:r>
      <w:r w:rsidRPr="00A21ECD">
        <w:br/>
        <w:t>    </w:t>
      </w:r>
      <w:r>
        <w:tab/>
      </w:r>
      <w:r w:rsidRPr="00A21ECD">
        <w:t>13)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 </w:t>
      </w:r>
      <w:bookmarkStart w:id="17" w:name="l112"/>
      <w:bookmarkEnd w:id="17"/>
      <w:r w:rsidRPr="00A21ECD">
        <w:t>по данным специальностям), заверенная Субъектом МСП; </w:t>
      </w:r>
      <w:r w:rsidRPr="00A21ECD">
        <w:br/>
        <w:t>    </w:t>
      </w:r>
      <w:r>
        <w:tab/>
      </w:r>
      <w:r w:rsidRPr="00A21ECD">
        <w:t>14) копия документа, подтверждающего отношение к приоритетной целевой группе, заверенная Субъектом МСП;</w:t>
      </w:r>
      <w:r w:rsidRPr="00A21ECD">
        <w:br/>
        <w:t>    </w:t>
      </w:r>
      <w:r>
        <w:tab/>
      </w:r>
      <w:r w:rsidRPr="00A21ECD">
        <w:t>15) копия свидетельства о государственной регистрации юридического лица (индивидуального предпринимателя), заверенная Субъектом МСП;</w:t>
      </w:r>
      <w:r w:rsidRPr="00A21ECD">
        <w:br/>
        <w:t>    </w:t>
      </w:r>
      <w:r>
        <w:tab/>
      </w:r>
      <w:r w:rsidRPr="00A21ECD">
        <w:t>16) копия свидетельства о постановке на учёт в налоговом органе, заверенная Субъектом МСП.</w:t>
      </w:r>
      <w:r w:rsidRPr="00A21ECD">
        <w:br/>
        <w:t>    </w:t>
      </w:r>
      <w:r>
        <w:tab/>
      </w:r>
      <w:r w:rsidRPr="00A21ECD">
        <w:t>16. В случае если документы, указанные в подпунктах 9, 10, 11 пункта 15 настоящего Положения, не представлены участником Конкурса, </w:t>
      </w:r>
      <w:bookmarkStart w:id="18" w:name="l113"/>
      <w:bookmarkEnd w:id="18"/>
      <w:r w:rsidRPr="00A21ECD">
        <w:t xml:space="preserve"> </w:t>
      </w:r>
      <w:r>
        <w:t>отдел</w:t>
      </w:r>
      <w:r w:rsidRPr="00A21ECD">
        <w:t xml:space="preserve"> с</w:t>
      </w:r>
      <w:r>
        <w:t xml:space="preserve">амостоятельно запрашивает их по </w:t>
      </w:r>
      <w:r w:rsidRPr="00A21ECD">
        <w:t>межведомственному запросу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в соответствии с Федеральным законом от 27 июля 2010 года № 210-ФЗ "Об организации предоставления государственных и муниципальных услуг".</w:t>
      </w:r>
      <w:r w:rsidRPr="00A21ECD">
        <w:br/>
        <w:t>    </w:t>
      </w:r>
      <w:r>
        <w:tab/>
      </w:r>
      <w:r w:rsidRPr="00A21ECD">
        <w:t xml:space="preserve">17.  </w:t>
      </w:r>
      <w:r>
        <w:t>Отдел</w:t>
      </w:r>
      <w:r w:rsidRPr="00A21ECD">
        <w:t xml:space="preserve"> регистрирует в день поступления, получен</w:t>
      </w:r>
      <w:r>
        <w:t xml:space="preserve">ные конкурсные заявки в журнале </w:t>
      </w:r>
      <w:r w:rsidRPr="00A21ECD">
        <w:t>регистрации.</w:t>
      </w:r>
      <w:r w:rsidRPr="00A21ECD">
        <w:br/>
        <w:t>    </w:t>
      </w:r>
      <w:r>
        <w:tab/>
      </w:r>
      <w:r w:rsidRPr="00A21ECD">
        <w:t xml:space="preserve">18. При принятии конкурсной заявки </w:t>
      </w:r>
      <w:r>
        <w:t>отдел</w:t>
      </w:r>
      <w:r w:rsidRPr="00A21ECD">
        <w:t xml:space="preserve"> делает отметку на описи представленных документов, подтверждающую прием документов, с </w:t>
      </w:r>
      <w:bookmarkStart w:id="19" w:name="l114"/>
      <w:bookmarkEnd w:id="19"/>
      <w:r w:rsidRPr="00A21ECD">
        <w:t xml:space="preserve">указанием даты принятия документов, должности, фамилии и подписи сотрудника </w:t>
      </w:r>
      <w:r>
        <w:t>отдела</w:t>
      </w:r>
      <w:r w:rsidRPr="00A21ECD">
        <w:t>, принявшего документы. Экземпляр описи предоставленных документов с отметкой о приеме остается у Субъекта МСП.</w:t>
      </w:r>
      <w:r w:rsidRPr="00A21ECD">
        <w:br/>
        <w:t>    </w:t>
      </w:r>
      <w:r>
        <w:tab/>
      </w:r>
      <w:r w:rsidRPr="00A21ECD">
        <w:t>19. Субъект МСП вправе внести изменения в свою конкурсную заявку до истечения установленного в извещении срока подачи конкурсных заявок. Изменения конкурсной заявки, внесенные Субъектом МСП, являются неотъемлемой частью основной конкурсной заявки.</w:t>
      </w:r>
      <w:r w:rsidRPr="00A21ECD">
        <w:br/>
        <w:t>    </w:t>
      </w:r>
      <w:r>
        <w:tab/>
      </w:r>
      <w:r w:rsidRPr="00A21ECD">
        <w:t>20. Субъект МСП вправе отозвать свою конкурсную заявку до дня проведения заседания конкурсной комиссии по предоставлению субсидии </w:t>
      </w:r>
      <w:bookmarkStart w:id="20" w:name="l115"/>
      <w:bookmarkEnd w:id="20"/>
      <w:r w:rsidRPr="00A21ECD">
        <w:t>(далее - конкурсная комиссия), подав письмен</w:t>
      </w:r>
      <w:r>
        <w:t>ное заявление в отдел</w:t>
      </w:r>
      <w:r w:rsidRPr="00A21ECD">
        <w:t>.</w:t>
      </w:r>
      <w:r w:rsidRPr="00A21ECD">
        <w:br/>
        <w:t>    </w:t>
      </w:r>
      <w:r>
        <w:tab/>
      </w:r>
      <w:r w:rsidRPr="00A21ECD">
        <w:t>21. Все расходы, связанные с подготовкой и предоставлением кон</w:t>
      </w:r>
      <w:r>
        <w:t xml:space="preserve">курсной заявки, несут участники </w:t>
      </w:r>
      <w:r w:rsidRPr="00A21ECD">
        <w:t>конкурса.</w:t>
      </w:r>
      <w:r w:rsidRPr="00A21ECD">
        <w:br/>
        <w:t>    </w:t>
      </w:r>
      <w:r>
        <w:tab/>
      </w:r>
      <w:r w:rsidRPr="00A21ECD">
        <w:t>22. Отбор Субъектов МСП - получателей поддержки осуществляет конкурсная комиссия. Положение о комиссии и состав её участник</w:t>
      </w:r>
      <w:r>
        <w:t xml:space="preserve">ов утверждается постановлением мэра муниципального </w:t>
      </w:r>
      <w:r w:rsidRPr="00A21ECD">
        <w:t>образования «</w:t>
      </w:r>
      <w:r>
        <w:t>Осинский район»</w:t>
      </w:r>
      <w:r w:rsidRPr="00A21ECD">
        <w:t>.</w:t>
      </w:r>
      <w:r w:rsidRPr="00A21ECD">
        <w:br/>
        <w:t>    </w:t>
      </w:r>
      <w:r>
        <w:tab/>
      </w:r>
      <w:r w:rsidRPr="00A21ECD">
        <w:t>Конкурсная комиссия в ходе заседания формирует рейтинг участников конкурса исходя из суммы набранных баллов каждым Субъектом </w:t>
      </w:r>
      <w:bookmarkStart w:id="21" w:name="l116"/>
      <w:bookmarkEnd w:id="21"/>
      <w:r w:rsidRPr="00A21ECD">
        <w:t>МСП в соответствии с критериями оценки, установленными настоящим Положением. Гранты предоставляются Субъектам МСП на основании результатов рейтинга, в пределах общего объема финансовой поддержки в виде гранта на создание собственного бизнеса начинающим Субъектам МСП. К конкурсному отбору допускаются участники конкурса, набравшие по рейтингу максимальное количество бал</w:t>
      </w:r>
      <w:r>
        <w:t>лов (но не менее 20  баллов).</w:t>
      </w:r>
      <w:r>
        <w:br/>
        <w:t>    </w:t>
      </w:r>
      <w:r>
        <w:tab/>
        <w:t xml:space="preserve">23.Критерии оценки </w:t>
      </w:r>
      <w:r w:rsidRPr="00A21ECD">
        <w:t>участников конкурса:</w:t>
      </w:r>
      <w:r w:rsidRPr="00A21ECD">
        <w:br/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6"/>
        <w:gridCol w:w="7968"/>
        <w:gridCol w:w="1124"/>
        <w:gridCol w:w="676"/>
      </w:tblGrid>
      <w:tr w:rsidR="0084038E" w:rsidRPr="00A21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bookmarkStart w:id="22" w:name="l85"/>
            <w:bookmarkEnd w:id="22"/>
            <w:r w:rsidRPr="00A21ECD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Баллы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Количество сохраняемых рабочих мест с момента регистрации юридического лица, индивидуального предпринимателя, или крестьянского (фермерского) хозяйства,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от 1 до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5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от 3 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10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от 6 до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15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от 9 и 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20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от 1 до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5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от 3 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10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от 6 до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15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от 9 и 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20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Объем налоговых отчислений, планируемых на календарный год со дня получения гранта,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менее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10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300 и свыше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25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bookmarkStart w:id="23" w:name="l86"/>
            <w:bookmarkEnd w:id="23"/>
            <w:r w:rsidRPr="00A21ECD">
              <w:t>Отношение к приоритетной целевой группе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25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</w:pPr>
            <w:r w:rsidRPr="00A21ECD"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A01D3B">
            <w:pPr>
              <w:jc w:val="both"/>
              <w:rPr>
                <w:i/>
                <w:iCs/>
              </w:rPr>
            </w:pPr>
            <w:r w:rsidRPr="00A21ECD">
              <w:rPr>
                <w:i/>
                <w:iCs/>
              </w:rPr>
              <w:t>0</w:t>
            </w:r>
          </w:p>
        </w:tc>
      </w:tr>
    </w:tbl>
    <w:p w:rsidR="0084038E" w:rsidRDefault="0084038E" w:rsidP="00A01D3B">
      <w:pPr>
        <w:jc w:val="both"/>
      </w:pPr>
      <w:r w:rsidRPr="00A21ECD">
        <w:t>   </w:t>
      </w:r>
      <w:r>
        <w:tab/>
      </w:r>
      <w:r w:rsidRPr="00A21ECD">
        <w:t> </w:t>
      </w:r>
      <w:bookmarkStart w:id="24" w:name="l36"/>
      <w:bookmarkEnd w:id="24"/>
      <w:r w:rsidRPr="00A21ECD">
        <w:t>24. Решение конкурсной комиссии оформляется протоколом заседания конкурсной комиссии, который в течение 5 дней со дня подведения итогов конкурса размещается на официальном сайте муниципального образования «</w:t>
      </w:r>
      <w:r>
        <w:t>Осинский</w:t>
      </w:r>
      <w:r w:rsidRPr="00A21ECD">
        <w:t xml:space="preserve"> район» в информационно - телекоммуникационной сети «Интернет»(www.</w:t>
      </w:r>
      <w:r>
        <w:rPr>
          <w:lang w:val="en-US"/>
        </w:rPr>
        <w:t>osaadm</w:t>
      </w:r>
      <w:r w:rsidRPr="00A21ECD">
        <w:t>.ru).</w:t>
      </w:r>
      <w:r w:rsidRPr="00A21ECD">
        <w:br/>
        <w:t>   </w:t>
      </w:r>
      <w:r>
        <w:tab/>
      </w:r>
      <w:r w:rsidRPr="00A21ECD">
        <w:t> 25. В течение 15 рабочих дней со дня размещения протокола заседания конкурсной комиссии на официальном сайте муниципального </w:t>
      </w:r>
      <w:bookmarkStart w:id="25" w:name="l117"/>
      <w:bookmarkEnd w:id="25"/>
      <w:r w:rsidRPr="00A21ECD">
        <w:t>образования «</w:t>
      </w:r>
      <w:r>
        <w:t>О</w:t>
      </w:r>
      <w:r w:rsidRPr="00B0682D">
        <w:t>синский</w:t>
      </w:r>
      <w:r>
        <w:t xml:space="preserve"> </w:t>
      </w:r>
      <w:r w:rsidRPr="00A21ECD">
        <w:t>район» в информационно-телекоммуникационной сети «Интернет» (www.</w:t>
      </w:r>
      <w:r>
        <w:rPr>
          <w:lang w:val="en-US"/>
        </w:rPr>
        <w:t>osaadm</w:t>
      </w:r>
      <w:r w:rsidRPr="00A21ECD">
        <w:t>.ru</w:t>
      </w:r>
      <w:r>
        <w:t>), а</w:t>
      </w:r>
      <w:r w:rsidRPr="00A21ECD">
        <w:t>дминистрация муниципального образования «</w:t>
      </w:r>
      <w:r>
        <w:t>Осинский район</w:t>
      </w:r>
      <w:r w:rsidRPr="00A21ECD">
        <w:t>» заключает соглашения о предоставлении гранта (далее - соглашение).</w:t>
      </w:r>
      <w:r w:rsidRPr="00A21ECD">
        <w:br/>
        <w:t>    </w:t>
      </w:r>
      <w:r>
        <w:tab/>
      </w:r>
      <w:r w:rsidRPr="00A21ECD">
        <w:t xml:space="preserve">26. Субъекты МСП, признанные победителями по результатам конкурса (далее - получатели гранта) в течение 5 дней со дня подписания соглашения предоставляют в </w:t>
      </w:r>
      <w:r>
        <w:t>отдел</w:t>
      </w:r>
      <w:r w:rsidRPr="00A21ECD">
        <w:t xml:space="preserve"> дополнительное соглашение к договору банковского счета или распоряжение обслуживающему банку о списании денежных средств со счета с отметкой банка о принятии данного р</w:t>
      </w:r>
      <w:r>
        <w:t xml:space="preserve">аспоряжения к исполнению (далее </w:t>
      </w:r>
      <w:r w:rsidRPr="00A21ECD">
        <w:t>- документы о списании денежных средств).</w:t>
      </w:r>
      <w:r w:rsidRPr="00A21ECD">
        <w:br/>
        <w:t>   </w:t>
      </w:r>
      <w:r>
        <w:tab/>
      </w:r>
      <w:r w:rsidRPr="00A21ECD">
        <w:t> </w:t>
      </w:r>
      <w:bookmarkStart w:id="26" w:name="l118"/>
      <w:bookmarkEnd w:id="26"/>
      <w:r w:rsidRPr="00A21ECD">
        <w:t xml:space="preserve">27. </w:t>
      </w:r>
      <w:r>
        <w:t>Отдел</w:t>
      </w:r>
      <w:r w:rsidRPr="00A21ECD">
        <w:t xml:space="preserve"> в случае непредставления получателем гранта документов о списании денежных средств:</w:t>
      </w:r>
      <w:r w:rsidRPr="00A21ECD">
        <w:br/>
        <w:t>    </w:t>
      </w:r>
      <w:r>
        <w:tab/>
      </w:r>
      <w:r w:rsidRPr="00A21ECD">
        <w:t>1) в течение 3 рабочих дней после истечения срока представления документов извещает в письменном виде получателей гранта об отказе в предоставлении гранта;</w:t>
      </w:r>
      <w:r w:rsidRPr="00A21ECD">
        <w:br/>
        <w:t>    </w:t>
      </w:r>
      <w:r>
        <w:tab/>
      </w:r>
      <w:r w:rsidRPr="00A21ECD">
        <w:t>2) в течение 3 рабочих дней со дня направления письменного извещения об отказе в предоставлении гранта в одностороннем порядке расторгает соглашение о предоставлении гранта и заключает данное соглашение со следующим в рейтинге участником конкурса.</w:t>
      </w:r>
      <w:r w:rsidRPr="00A21ECD">
        <w:br/>
        <w:t>    </w:t>
      </w:r>
      <w:bookmarkStart w:id="27" w:name="l119"/>
      <w:bookmarkEnd w:id="27"/>
      <w:r>
        <w:tab/>
      </w:r>
      <w:r w:rsidRPr="00A21ECD">
        <w:t>28. Администрация муниципального образования «</w:t>
      </w:r>
      <w:r>
        <w:t>Осинский</w:t>
      </w:r>
      <w:r w:rsidRPr="00A21ECD">
        <w:t xml:space="preserve"> район» на основании заключенных соглашений в установленном порядке перечисляет грант со своего лицевого счета на расчетные счета получателей грантов после получения документов о списании денежных средств.</w:t>
      </w:r>
    </w:p>
    <w:p w:rsidR="0084038E" w:rsidRDefault="0084038E" w:rsidP="00A01D3B">
      <w:pPr>
        <w:jc w:val="center"/>
      </w:pPr>
      <w:r>
        <w:t>Раздел IV</w:t>
      </w:r>
    </w:p>
    <w:p w:rsidR="0084038E" w:rsidRDefault="0084038E" w:rsidP="00A01D3B">
      <w:pPr>
        <w:jc w:val="center"/>
      </w:pPr>
      <w:r w:rsidRPr="00120E9C">
        <w:t xml:space="preserve">Порядок </w:t>
      </w:r>
      <w:r>
        <w:t>возврата субсидий</w:t>
      </w:r>
    </w:p>
    <w:p w:rsidR="0084038E" w:rsidRDefault="0084038E" w:rsidP="00A01D3B">
      <w:pPr>
        <w:jc w:val="both"/>
      </w:pPr>
      <w:r>
        <w:t xml:space="preserve">    </w:t>
      </w:r>
      <w:r>
        <w:tab/>
      </w:r>
      <w:r w:rsidRPr="00A21ECD">
        <w:t xml:space="preserve">29. В случае нарушения получателем гранта условий, установленных при его предоставлении, а также в случае неиспользования и (или) нецелевого использования гранта </w:t>
      </w:r>
      <w:r>
        <w:t>отдел</w:t>
      </w:r>
      <w:r w:rsidRPr="00A21ECD">
        <w:t xml:space="preserve"> готовит</w:t>
      </w:r>
      <w:r>
        <w:t xml:space="preserve"> требование о </w:t>
      </w:r>
      <w:r w:rsidRPr="00A21ECD">
        <w:t>возврате полученных Субъектом МСП денежных средств и за подписью мэра  муниципального образования «</w:t>
      </w:r>
      <w:r>
        <w:t>Осинский район</w:t>
      </w:r>
      <w:r w:rsidRPr="00A21ECD">
        <w:t>» направляет его в адрес Субъекта МСП.</w:t>
      </w:r>
      <w:r w:rsidRPr="00A21ECD">
        <w:br/>
        <w:t> </w:t>
      </w:r>
      <w:bookmarkStart w:id="28" w:name="l120"/>
      <w:bookmarkEnd w:id="28"/>
      <w:r w:rsidRPr="00A21ECD">
        <w:t>Грант подлежит возврату в бюджет муниципального образования «</w:t>
      </w:r>
      <w:r>
        <w:t>Осинский</w:t>
      </w:r>
      <w:r w:rsidRPr="00A21ECD">
        <w:t xml:space="preserve"> район» в течение 10 (десяти) дней со дня получения соответствующего требования.</w:t>
      </w:r>
    </w:p>
    <w:p w:rsidR="0084038E" w:rsidRDefault="0084038E" w:rsidP="00A01D3B">
      <w:pPr>
        <w:jc w:val="both"/>
      </w:pPr>
      <w:r>
        <w:t xml:space="preserve">     </w:t>
      </w:r>
      <w:r>
        <w:tab/>
        <w:t xml:space="preserve"> 30. В случае невыполнения требования получателем субсидии о возврате субсидий производится взыскание субсидии в порядке, установленном законодательством Российской Федерации. </w:t>
      </w:r>
    </w:p>
    <w:p w:rsidR="0084038E" w:rsidRDefault="0084038E" w:rsidP="00A01D3B">
      <w:pPr>
        <w:jc w:val="both"/>
      </w:pPr>
      <w:r>
        <w:t xml:space="preserve">      </w:t>
      </w:r>
      <w:r>
        <w:tab/>
        <w:t>31. В случае,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местный бюджет не позднее 1 февраля текущего финансового года.</w:t>
      </w:r>
    </w:p>
    <w:p w:rsidR="0084038E" w:rsidRPr="00A21ECD" w:rsidRDefault="0084038E" w:rsidP="00A01D3B">
      <w:pPr>
        <w:jc w:val="both"/>
      </w:pPr>
      <w:r>
        <w:t xml:space="preserve">       </w:t>
      </w:r>
      <w:r>
        <w:tab/>
        <w:t>32. Отдел и органы государственного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  <w:r w:rsidRPr="00A21ECD">
        <w:br/>
        <w:t> </w:t>
      </w:r>
      <w:r w:rsidRPr="00A21ECD">
        <w:br/>
        <w:t xml:space="preserve">                                                                       </w:t>
      </w:r>
      <w:r>
        <w:t xml:space="preserve"> </w:t>
      </w:r>
    </w:p>
    <w:p w:rsidR="0084038E" w:rsidRPr="00A21ECD" w:rsidRDefault="0084038E" w:rsidP="00A01D3B">
      <w:pPr>
        <w:jc w:val="both"/>
      </w:pPr>
      <w:bookmarkStart w:id="29" w:name="l40"/>
      <w:bookmarkEnd w:id="29"/>
      <w:r>
        <w:t xml:space="preserve"> </w:t>
      </w:r>
      <w:r w:rsidRPr="00A21ECD">
        <w:t> </w:t>
      </w:r>
    </w:p>
    <w:p w:rsidR="0084038E" w:rsidRPr="00A21ECD" w:rsidRDefault="0084038E" w:rsidP="00A01D3B">
      <w:pPr>
        <w:jc w:val="both"/>
      </w:pPr>
    </w:p>
    <w:p w:rsidR="0084038E" w:rsidRPr="00A21ECD" w:rsidRDefault="0084038E" w:rsidP="00A01D3B">
      <w:pPr>
        <w:jc w:val="both"/>
      </w:pPr>
    </w:p>
    <w:p w:rsidR="0084038E" w:rsidRPr="00A21ECD" w:rsidRDefault="0084038E" w:rsidP="00A01D3B">
      <w:pPr>
        <w:jc w:val="both"/>
      </w:pPr>
    </w:p>
    <w:p w:rsidR="0084038E" w:rsidRPr="00A21ECD" w:rsidRDefault="0084038E" w:rsidP="00A01D3B">
      <w:pPr>
        <w:jc w:val="both"/>
      </w:pPr>
    </w:p>
    <w:p w:rsidR="0084038E" w:rsidRPr="00A21ECD" w:rsidRDefault="0084038E" w:rsidP="00A01D3B">
      <w:pPr>
        <w:jc w:val="both"/>
      </w:pPr>
    </w:p>
    <w:p w:rsidR="0084038E" w:rsidRPr="00A21ECD" w:rsidRDefault="0084038E" w:rsidP="00A01D3B">
      <w:pPr>
        <w:jc w:val="both"/>
      </w:pPr>
    </w:p>
    <w:p w:rsidR="0084038E" w:rsidRPr="00A21ECD" w:rsidRDefault="0084038E" w:rsidP="00A01D3B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Pr="00A21ECD" w:rsidRDefault="0084038E" w:rsidP="00AF01E8">
      <w:pPr>
        <w:jc w:val="both"/>
      </w:pPr>
    </w:p>
    <w:p w:rsidR="0084038E" w:rsidRDefault="0084038E" w:rsidP="00A21ECD"/>
    <w:p w:rsidR="0084038E" w:rsidRDefault="0084038E" w:rsidP="00A21ECD"/>
    <w:p w:rsidR="0084038E" w:rsidRDefault="0084038E" w:rsidP="00A21ECD"/>
    <w:p w:rsidR="0084038E" w:rsidRDefault="0084038E" w:rsidP="00A21ECD"/>
    <w:p w:rsidR="0084038E" w:rsidRDefault="0084038E" w:rsidP="00A21ECD"/>
    <w:p w:rsidR="0084038E" w:rsidRDefault="0084038E" w:rsidP="00A21ECD"/>
    <w:p w:rsidR="0084038E" w:rsidRDefault="0084038E" w:rsidP="00A21ECD"/>
    <w:p w:rsidR="0084038E" w:rsidRDefault="0084038E" w:rsidP="00A21ECD"/>
    <w:p w:rsidR="0084038E" w:rsidRDefault="0084038E" w:rsidP="00A21ECD"/>
    <w:p w:rsidR="0084038E" w:rsidRDefault="0084038E" w:rsidP="00A21ECD"/>
    <w:p w:rsidR="0084038E" w:rsidRDefault="0084038E" w:rsidP="00A21ECD"/>
    <w:p w:rsidR="0084038E" w:rsidRPr="00A21ECD" w:rsidRDefault="0084038E" w:rsidP="00A21ECD"/>
    <w:p w:rsidR="0084038E" w:rsidRDefault="0084038E" w:rsidP="00A21ECD">
      <w:pPr>
        <w:jc w:val="right"/>
      </w:pPr>
    </w:p>
    <w:p w:rsidR="0084038E" w:rsidRDefault="0084038E" w:rsidP="00A21ECD">
      <w:pPr>
        <w:jc w:val="right"/>
      </w:pPr>
    </w:p>
    <w:p w:rsidR="0084038E" w:rsidRDefault="0084038E" w:rsidP="00A21ECD">
      <w:pPr>
        <w:jc w:val="right"/>
      </w:pPr>
    </w:p>
    <w:p w:rsidR="0084038E" w:rsidRDefault="0084038E" w:rsidP="00A21ECD">
      <w:pPr>
        <w:jc w:val="right"/>
      </w:pPr>
    </w:p>
    <w:p w:rsidR="0084038E" w:rsidRDefault="0084038E" w:rsidP="00A21ECD">
      <w:pPr>
        <w:jc w:val="right"/>
      </w:pPr>
    </w:p>
    <w:p w:rsidR="0084038E" w:rsidRDefault="0084038E" w:rsidP="00A21ECD">
      <w:pPr>
        <w:jc w:val="right"/>
      </w:pPr>
    </w:p>
    <w:p w:rsidR="0084038E" w:rsidRDefault="0084038E" w:rsidP="00A21ECD">
      <w:pPr>
        <w:jc w:val="right"/>
      </w:pPr>
    </w:p>
    <w:p w:rsidR="0084038E" w:rsidRPr="00A21ECD" w:rsidRDefault="0084038E" w:rsidP="00A21ECD">
      <w:pPr>
        <w:jc w:val="right"/>
      </w:pPr>
      <w:r w:rsidRPr="00A21ECD">
        <w:t xml:space="preserve">Приложение №1    </w:t>
      </w:r>
    </w:p>
    <w:p w:rsidR="0084038E" w:rsidRPr="00A21ECD" w:rsidRDefault="0084038E" w:rsidP="00A21ECD">
      <w:pPr>
        <w:jc w:val="right"/>
      </w:pPr>
      <w:r w:rsidRPr="00A21ECD">
        <w:t xml:space="preserve">                                                               к Положению о предоставлении начинающим субъектам малого и среднего предпринимательства </w:t>
      </w:r>
      <w:r w:rsidRPr="00A21ECD">
        <w:br/>
        <w:t xml:space="preserve">                                                               финансовой поддержки в виде субсидии (гранта) на создание собственного бизнеса, </w:t>
      </w:r>
      <w:r w:rsidRPr="00A21ECD">
        <w:br/>
        <w:t xml:space="preserve">                                                        утвержденному постановлением </w:t>
      </w:r>
      <w:r>
        <w:t>мэра муниципального образования «Осинский</w:t>
      </w:r>
      <w:r w:rsidRPr="00A21ECD">
        <w:t xml:space="preserve"> район»</w:t>
      </w:r>
      <w:r w:rsidRPr="00A21ECD">
        <w:br/>
      </w:r>
    </w:p>
    <w:p w:rsidR="0084038E" w:rsidRDefault="0084038E" w:rsidP="009E556B">
      <w:pPr>
        <w:jc w:val="center"/>
      </w:pPr>
      <w:bookmarkStart w:id="30" w:name="l81"/>
      <w:bookmarkEnd w:id="30"/>
      <w:r w:rsidRPr="00A21ECD">
        <w:t>Заявление о предоставлении начинающим субъектам малого и среднего предпринимательства финансовой поддержки в виде субсидии (гранта) на создание собственного бизнес</w:t>
      </w:r>
      <w:bookmarkStart w:id="31" w:name="l41"/>
      <w:bookmarkEnd w:id="31"/>
    </w:p>
    <w:p w:rsidR="0084038E" w:rsidRPr="00A21ECD" w:rsidRDefault="0084038E" w:rsidP="009E556B">
      <w:pPr>
        <w:jc w:val="both"/>
      </w:pPr>
      <w:r>
        <w:t>1. Субъект МСП</w:t>
      </w:r>
      <w:r w:rsidRPr="00A21ECD">
        <w:t>___________________________________________________________   </w:t>
      </w:r>
    </w:p>
    <w:p w:rsidR="0084038E" w:rsidRPr="00A21ECD" w:rsidRDefault="0084038E" w:rsidP="009E556B">
      <w:pPr>
        <w:jc w:val="both"/>
      </w:pPr>
      <w:r w:rsidRPr="00A21ECD">
        <w:t> </w:t>
      </w:r>
      <w:r>
        <w:t xml:space="preserve">                                              (полное наименование)</w:t>
      </w:r>
      <w:r>
        <w:br/>
        <w:t xml:space="preserve">    ИНН </w:t>
      </w:r>
      <w:r w:rsidRPr="00A21ECD">
        <w:t>_______________________________________________________________________</w:t>
      </w:r>
      <w:r w:rsidRPr="00A21ECD">
        <w:br/>
        <w:t>    юридический адрес __________________</w:t>
      </w:r>
      <w:r>
        <w:t>________________________________________</w:t>
      </w:r>
      <w:r w:rsidRPr="00A21ECD">
        <w:br/>
        <w:t>    фактический адрес осуществления деятельности </w:t>
      </w:r>
      <w:bookmarkStart w:id="32" w:name="l82"/>
      <w:bookmarkEnd w:id="32"/>
      <w:r w:rsidRPr="00A21ECD">
        <w:t>____________________________________</w:t>
      </w:r>
      <w:r w:rsidRPr="00A21ECD">
        <w:br/>
        <w:t> </w:t>
      </w:r>
      <w:r w:rsidRPr="00A21ECD">
        <w:br/>
        <w:t>    </w:t>
      </w:r>
      <w:bookmarkStart w:id="33" w:name="l42"/>
      <w:bookmarkEnd w:id="33"/>
      <w:r w:rsidRPr="00A21ECD">
        <w:t>______________________________________________________________________________</w:t>
      </w:r>
      <w:r w:rsidRPr="00A21ECD">
        <w:br/>
        <w:t>    телефон (______)_______________________________________________________________</w:t>
      </w:r>
      <w:r w:rsidRPr="00A21ECD">
        <w:br/>
        <w:t>    электронная почта ______________________________________________________________</w:t>
      </w:r>
      <w:r w:rsidRPr="00A21ECD">
        <w:br/>
        <w:t>    осуществляющий деятельность в сфере _________________________________________________________________________________</w:t>
      </w:r>
      <w:r w:rsidRPr="00A21ECD">
        <w:br/>
        <w:t>    </w:t>
      </w:r>
      <w:bookmarkStart w:id="34" w:name="l83"/>
      <w:bookmarkEnd w:id="34"/>
      <w:r w:rsidRPr="00A21ECD">
        <w:t> (ОКВЭД и наименования видов деятельности)</w:t>
      </w:r>
      <w:r w:rsidRPr="00A21ECD">
        <w:br/>
        <w:t>    </w:t>
      </w:r>
      <w:bookmarkStart w:id="35" w:name="l43"/>
      <w:bookmarkEnd w:id="35"/>
      <w:r w:rsidRPr="00A21ECD">
        <w:t>просит предоставить финансовую поддержку в виде субсидии (гранта) на создание собственного бизнеса,    в размере ______________________________ рублей.</w:t>
      </w:r>
      <w:r w:rsidRPr="00A21ECD">
        <w:br/>
        <w:t>    2. Показатели хозяйственной деятельности Субъекта МСП:</w:t>
      </w:r>
    </w:p>
    <w:tbl>
      <w:tblPr>
        <w:tblW w:w="96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39"/>
        <w:gridCol w:w="715"/>
      </w:tblGrid>
      <w:tr w:rsidR="0084038E" w:rsidRPr="00A21ECD">
        <w:trPr>
          <w:jc w:val="center"/>
        </w:trPr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bookmarkStart w:id="36" w:name="l44"/>
            <w:bookmarkEnd w:id="36"/>
            <w:r w:rsidRPr="00A21ECD">
              <w:t>Наименование показателя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</w:p>
        </w:tc>
      </w:tr>
      <w:tr w:rsidR="0084038E" w:rsidRPr="00A21ECD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Количество сохраняемых рабочих мест с момента регистрации юридического лица, индивидуального предпринимателя или крестьянского (фермерского) хозяйства, чел.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Количество рабочих мест, планируемых к созданию в течение календарного года со дня получения гранта, чел.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Объем налоговых отчислений, планируемых за календарный год со дня получения гранта, руб.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8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bookmarkStart w:id="37" w:name="l87"/>
            <w:bookmarkEnd w:id="37"/>
            <w:r w:rsidRPr="00A21ECD">
              <w:t>Отношение к приоритетной целевой группе (да/нет)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</w:tbl>
    <w:p w:rsidR="0084038E" w:rsidRDefault="0084038E" w:rsidP="009E556B">
      <w:pPr>
        <w:jc w:val="both"/>
      </w:pPr>
      <w:bookmarkStart w:id="38" w:name="l45"/>
      <w:bookmarkEnd w:id="38"/>
      <w:r>
        <w:t>4.</w:t>
      </w:r>
      <w:r w:rsidRPr="00A21ECD">
        <w:t>Банковс</w:t>
      </w:r>
      <w:r>
        <w:t>кие реквизиты Субъекта МСП:</w:t>
      </w:r>
    </w:p>
    <w:p w:rsidR="0084038E" w:rsidRPr="00A21ECD" w:rsidRDefault="0084038E" w:rsidP="009E556B">
      <w:pPr>
        <w:jc w:val="both"/>
      </w:pPr>
      <w:r w:rsidRPr="00A21ECD">
        <w:t>наименование банка ____________________________</w:t>
      </w:r>
      <w:r>
        <w:t>__________________________,</w:t>
      </w:r>
      <w:r>
        <w:br/>
      </w:r>
      <w:r w:rsidRPr="00A21ECD">
        <w:t>корреспондентский счет _________________________</w:t>
      </w:r>
      <w:r>
        <w:t>__________________________</w:t>
      </w:r>
      <w:r w:rsidRPr="00A21ECD">
        <w:t>БИК ____________________________ ИНН/КПП __</w:t>
      </w:r>
      <w:r>
        <w:t>____________________________ расчетный счет</w:t>
      </w:r>
      <w:r w:rsidRPr="00A21ECD">
        <w:t>_________________________________________________</w:t>
      </w:r>
      <w:r>
        <w:t>__________,</w:t>
      </w:r>
      <w:r>
        <w:br/>
        <w:t> </w:t>
      </w:r>
      <w:r>
        <w:br/>
        <w:t xml:space="preserve">    Достоверность </w:t>
      </w:r>
      <w:r w:rsidRPr="00A21ECD">
        <w:t>представленн</w:t>
      </w:r>
      <w:r>
        <w:t>ых сведений гарантирую.</w:t>
      </w:r>
      <w:r>
        <w:br/>
        <w:t> </w:t>
      </w:r>
      <w:r>
        <w:br/>
        <w:t>    «___»</w:t>
      </w:r>
      <w:r w:rsidRPr="00A21ECD">
        <w:t>_____________201</w:t>
      </w:r>
      <w:r>
        <w:t>__</w:t>
      </w:r>
      <w:r w:rsidRPr="00A21ECD">
        <w:t>г. </w:t>
      </w:r>
      <w:r w:rsidRPr="00A21ECD">
        <w:br/>
        <w:t>    М.П.</w:t>
      </w:r>
      <w:r w:rsidRPr="00A21ECD">
        <w:br/>
        <w:t> </w:t>
      </w:r>
      <w:r w:rsidRPr="00A21ECD">
        <w:br/>
        <w:t> </w:t>
      </w:r>
      <w:r w:rsidRPr="00A21ECD">
        <w:br/>
        <w:t> </w:t>
      </w:r>
    </w:p>
    <w:p w:rsidR="0084038E" w:rsidRDefault="0084038E" w:rsidP="009E556B">
      <w:pPr>
        <w:jc w:val="right"/>
      </w:pPr>
    </w:p>
    <w:p w:rsidR="0084038E" w:rsidRDefault="0084038E" w:rsidP="009E556B">
      <w:pPr>
        <w:jc w:val="right"/>
      </w:pPr>
    </w:p>
    <w:p w:rsidR="0084038E" w:rsidRDefault="0084038E" w:rsidP="009E556B">
      <w:pPr>
        <w:jc w:val="right"/>
      </w:pPr>
    </w:p>
    <w:p w:rsidR="0084038E" w:rsidRDefault="0084038E" w:rsidP="009E556B">
      <w:pPr>
        <w:jc w:val="right"/>
      </w:pPr>
    </w:p>
    <w:p w:rsidR="0084038E" w:rsidRDefault="0084038E" w:rsidP="009E556B">
      <w:pPr>
        <w:jc w:val="right"/>
      </w:pPr>
    </w:p>
    <w:p w:rsidR="0084038E" w:rsidRDefault="0084038E" w:rsidP="009E556B">
      <w:pPr>
        <w:jc w:val="right"/>
      </w:pPr>
    </w:p>
    <w:p w:rsidR="0084038E" w:rsidRPr="00A21ECD" w:rsidRDefault="0084038E" w:rsidP="009E556B">
      <w:pPr>
        <w:jc w:val="right"/>
      </w:pPr>
      <w:r w:rsidRPr="00A21ECD">
        <w:t>Приложение №2 </w:t>
      </w:r>
      <w:r w:rsidRPr="00A21ECD">
        <w:br/>
      </w:r>
      <w:bookmarkStart w:id="39" w:name="l46"/>
      <w:bookmarkEnd w:id="39"/>
      <w:r w:rsidRPr="00A21ECD">
        <w:t xml:space="preserve">                                                                                    к Положению о предоставлении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38E" w:rsidRPr="00A21ECD" w:rsidRDefault="0084038E" w:rsidP="009E556B">
      <w:pPr>
        <w:jc w:val="right"/>
      </w:pPr>
      <w:r>
        <w:t xml:space="preserve"> </w:t>
      </w:r>
      <w:r w:rsidRPr="00A21ECD">
        <w:t xml:space="preserve">                                                      начинающим субъектам малого и среднего предпринимательства </w:t>
      </w:r>
      <w:r w:rsidRPr="00A21ECD">
        <w:br/>
        <w:t xml:space="preserve">                                                                            финансовой поддержки в виде субсидии (гранта) на создание собственного бизнеса, </w:t>
      </w:r>
      <w:r w:rsidRPr="00A21ECD">
        <w:br/>
        <w:t xml:space="preserve">                                                    утвержденному постановлением </w:t>
      </w:r>
      <w:r>
        <w:t>мэра</w:t>
      </w:r>
      <w:r w:rsidRPr="00A21ECD">
        <w:t xml:space="preserve"> муниципального образования «</w:t>
      </w:r>
      <w:r>
        <w:t>Осинский район</w:t>
      </w:r>
      <w:r w:rsidRPr="00A21ECD">
        <w:t>»</w:t>
      </w:r>
    </w:p>
    <w:p w:rsidR="0084038E" w:rsidRPr="00A21ECD" w:rsidRDefault="0084038E" w:rsidP="009E556B">
      <w:pPr>
        <w:jc w:val="right"/>
      </w:pPr>
      <w:r w:rsidRPr="00A21ECD">
        <w:t>     </w:t>
      </w:r>
      <w:r w:rsidRPr="00A21ECD">
        <w:br/>
        <w:t> </w:t>
      </w:r>
    </w:p>
    <w:p w:rsidR="0084038E" w:rsidRPr="00A21ECD" w:rsidRDefault="0084038E" w:rsidP="009E556B">
      <w:pPr>
        <w:jc w:val="both"/>
      </w:pPr>
      <w:r w:rsidRPr="00A21ECD">
        <w:t>Смета затрат, необходимых для реализации бизнес-плана</w:t>
      </w:r>
    </w:p>
    <w:p w:rsidR="0084038E" w:rsidRPr="00A21ECD" w:rsidRDefault="0084038E" w:rsidP="009E556B">
      <w:pPr>
        <w:jc w:val="both"/>
      </w:pPr>
      <w:r w:rsidRPr="00A21ECD"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2"/>
        <w:gridCol w:w="2704"/>
        <w:gridCol w:w="1759"/>
        <w:gridCol w:w="1633"/>
        <w:gridCol w:w="671"/>
        <w:gridCol w:w="1184"/>
        <w:gridCol w:w="1731"/>
      </w:tblGrid>
      <w:tr w:rsidR="0084038E" w:rsidRPr="00A21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bookmarkStart w:id="40" w:name="l88"/>
            <w:bookmarkEnd w:id="40"/>
            <w:r w:rsidRPr="00A21ECD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Наименование статьи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Цена,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Стоимость, рублей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bookmarkStart w:id="41" w:name="l48"/>
            <w:bookmarkEnd w:id="41"/>
            <w:r w:rsidRPr="00A21ECD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</w:tbl>
    <w:p w:rsidR="0084038E" w:rsidRPr="00A21ECD" w:rsidRDefault="0084038E" w:rsidP="009E556B">
      <w:pPr>
        <w:jc w:val="both"/>
      </w:pPr>
      <w:r w:rsidRPr="00A21ECD">
        <w:t> </w:t>
      </w:r>
      <w:r w:rsidRPr="00A21ECD">
        <w:br/>
        <w:t> </w:t>
      </w:r>
      <w:r w:rsidRPr="00A21ECD">
        <w:br/>
        <w:t>    </w:t>
      </w:r>
      <w:bookmarkStart w:id="42" w:name="l49"/>
      <w:bookmarkEnd w:id="42"/>
      <w:r w:rsidRPr="00A21ECD">
        <w:t> «___» __________ 201</w:t>
      </w:r>
      <w:r>
        <w:t>__</w:t>
      </w:r>
      <w:r w:rsidRPr="00A21ECD">
        <w:t xml:space="preserve"> год _________________/__________________/</w:t>
      </w:r>
      <w:r w:rsidRPr="00A21ECD">
        <w:br/>
        <w:t>     (подпись расшифровка подписи)</w:t>
      </w:r>
      <w:r w:rsidRPr="00A21ECD">
        <w:br/>
        <w:t>     </w:t>
      </w:r>
      <w:r w:rsidRPr="00A21ECD">
        <w:br/>
        <w:t>     М.П.</w:t>
      </w:r>
      <w:r w:rsidRPr="00A21ECD">
        <w:br/>
        <w:t> </w:t>
      </w:r>
      <w:r w:rsidRPr="00A21ECD">
        <w:br/>
        <w:t> </w:t>
      </w:r>
    </w:p>
    <w:p w:rsidR="0084038E" w:rsidRPr="00A21ECD" w:rsidRDefault="0084038E" w:rsidP="009E556B">
      <w:pPr>
        <w:jc w:val="both"/>
      </w:pPr>
    </w:p>
    <w:p w:rsidR="0084038E" w:rsidRPr="00A21ECD" w:rsidRDefault="0084038E" w:rsidP="009E556B">
      <w:pPr>
        <w:jc w:val="both"/>
      </w:pPr>
    </w:p>
    <w:p w:rsidR="0084038E" w:rsidRPr="00A21ECD" w:rsidRDefault="0084038E" w:rsidP="009E556B">
      <w:pPr>
        <w:jc w:val="both"/>
      </w:pPr>
    </w:p>
    <w:p w:rsidR="0084038E" w:rsidRPr="00A21ECD" w:rsidRDefault="0084038E" w:rsidP="009E556B">
      <w:pPr>
        <w:jc w:val="both"/>
      </w:pPr>
    </w:p>
    <w:p w:rsidR="0084038E" w:rsidRPr="00A21ECD" w:rsidRDefault="0084038E" w:rsidP="009E556B">
      <w:pPr>
        <w:jc w:val="both"/>
      </w:pPr>
    </w:p>
    <w:p w:rsidR="0084038E" w:rsidRPr="00A21ECD" w:rsidRDefault="0084038E" w:rsidP="009E556B">
      <w:pPr>
        <w:jc w:val="both"/>
      </w:pPr>
    </w:p>
    <w:p w:rsidR="0084038E" w:rsidRPr="00A21ECD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Pr="00A21ECD" w:rsidRDefault="0084038E" w:rsidP="009E556B">
      <w:pPr>
        <w:jc w:val="both"/>
      </w:pPr>
    </w:p>
    <w:p w:rsidR="0084038E" w:rsidRPr="00A21ECD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Pr="00A21ECD" w:rsidRDefault="0084038E" w:rsidP="009E556B">
      <w:pPr>
        <w:jc w:val="right"/>
      </w:pPr>
      <w:r w:rsidRPr="00A21ECD">
        <w:t>Приложение №3</w:t>
      </w:r>
      <w:r w:rsidRPr="00A21ECD">
        <w:br/>
        <w:t xml:space="preserve">                                                                       к Положению о предоставлении начинающим субъектам малого и среднего предпринимательства </w:t>
      </w:r>
      <w:r w:rsidRPr="00A21ECD">
        <w:br/>
        <w:t xml:space="preserve">                                                           финансовой поддержки в виде субсидии </w:t>
      </w:r>
      <w:bookmarkStart w:id="43" w:name="l84"/>
      <w:bookmarkEnd w:id="43"/>
      <w:r w:rsidRPr="00A21ECD">
        <w:t>(гранта) на создание собственного бизнеса, </w:t>
      </w:r>
      <w:r w:rsidRPr="00A21ECD">
        <w:br/>
        <w:t xml:space="preserve">                                                      утвержденному постановлением </w:t>
      </w:r>
      <w:r>
        <w:t xml:space="preserve">мэра </w:t>
      </w:r>
      <w:r w:rsidRPr="00A21ECD">
        <w:t>муниципального образования «</w:t>
      </w:r>
      <w:r>
        <w:t>Осинский район</w:t>
      </w:r>
      <w:r w:rsidRPr="00A21ECD">
        <w:t xml:space="preserve">» </w:t>
      </w:r>
      <w:r w:rsidRPr="00A21ECD">
        <w:br/>
      </w:r>
    </w:p>
    <w:p w:rsidR="0084038E" w:rsidRPr="00A21ECD" w:rsidRDefault="0084038E" w:rsidP="009E556B">
      <w:pPr>
        <w:jc w:val="both"/>
      </w:pPr>
      <w:r w:rsidRPr="00A21ECD">
        <w:t> </w:t>
      </w:r>
    </w:p>
    <w:p w:rsidR="0084038E" w:rsidRPr="00A21ECD" w:rsidRDefault="0084038E" w:rsidP="009E556B">
      <w:pPr>
        <w:jc w:val="both"/>
      </w:pPr>
      <w:bookmarkStart w:id="44" w:name="l50"/>
      <w:bookmarkEnd w:id="44"/>
      <w:r w:rsidRPr="00A21ECD">
        <w:t>Перечень расходов, подтверждающих затраты в связи с реализацией мероприятий, </w:t>
      </w:r>
      <w:r w:rsidRPr="00A21ECD">
        <w:br/>
        <w:t>направленных на поддержку и развитие малого и среднего предпринимательства.</w:t>
      </w:r>
    </w:p>
    <w:p w:rsidR="0084038E" w:rsidRPr="00A21ECD" w:rsidRDefault="0084038E" w:rsidP="009E556B">
      <w:pPr>
        <w:jc w:val="both"/>
      </w:pPr>
      <w:r w:rsidRPr="00A21ECD"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4"/>
        <w:gridCol w:w="2804"/>
        <w:gridCol w:w="1814"/>
        <w:gridCol w:w="1220"/>
        <w:gridCol w:w="685"/>
        <w:gridCol w:w="1221"/>
        <w:gridCol w:w="1776"/>
      </w:tblGrid>
      <w:tr w:rsidR="0084038E" w:rsidRPr="00A21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bookmarkStart w:id="45" w:name="l89"/>
            <w:bookmarkEnd w:id="45"/>
            <w:r w:rsidRPr="00A21ECD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Наименование статьи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Дата  оплаты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Цена,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Стоимость, рублей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bookmarkStart w:id="46" w:name="l52"/>
            <w:bookmarkEnd w:id="46"/>
            <w:r w:rsidRPr="00A21ECD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  <w:tr w:rsidR="0084038E" w:rsidRPr="00A21EC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8E" w:rsidRPr="00A21ECD" w:rsidRDefault="0084038E" w:rsidP="009E556B">
            <w:pPr>
              <w:jc w:val="both"/>
            </w:pPr>
            <w:r w:rsidRPr="00A21ECD">
              <w:t> </w:t>
            </w:r>
          </w:p>
        </w:tc>
      </w:tr>
    </w:tbl>
    <w:p w:rsidR="0084038E" w:rsidRPr="00A21ECD" w:rsidRDefault="0084038E" w:rsidP="009E556B">
      <w:pPr>
        <w:jc w:val="both"/>
      </w:pPr>
      <w:r w:rsidRPr="00A21ECD">
        <w:t> </w:t>
      </w:r>
      <w:r w:rsidRPr="00A21ECD">
        <w:br/>
        <w:t>    </w:t>
      </w:r>
      <w:bookmarkStart w:id="47" w:name="l53"/>
      <w:bookmarkEnd w:id="47"/>
      <w:r w:rsidRPr="00A21ECD">
        <w:t>«___» __________ 201</w:t>
      </w:r>
      <w:r>
        <w:t>__</w:t>
      </w:r>
      <w:r w:rsidRPr="00A21ECD">
        <w:t xml:space="preserve"> год _________________/__________________/</w:t>
      </w:r>
      <w:r w:rsidRPr="00A21ECD">
        <w:br/>
        <w:t>     (подпись расшифровка подписи)</w:t>
      </w:r>
      <w:r w:rsidRPr="00A21ECD">
        <w:br/>
        <w:t>     </w:t>
      </w:r>
      <w:r w:rsidRPr="00A21ECD">
        <w:br/>
        <w:t>     М.П.</w:t>
      </w:r>
      <w:r w:rsidRPr="00A21ECD">
        <w:br/>
        <w:t> </w:t>
      </w:r>
      <w:r w:rsidRPr="00A21ECD">
        <w:br/>
        <w:t> </w:t>
      </w:r>
      <w:r w:rsidRPr="00A21ECD">
        <w:br/>
        <w:t> </w:t>
      </w:r>
    </w:p>
    <w:p w:rsidR="0084038E" w:rsidRPr="00A21ECD" w:rsidRDefault="0084038E" w:rsidP="009E556B">
      <w:pPr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  <w:r w:rsidRPr="00A21ECD">
        <w:rPr>
          <w:b/>
          <w:bCs/>
        </w:rPr>
        <w:t xml:space="preserve">        </w:t>
      </w: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Pr="00A21ECD" w:rsidRDefault="0084038E" w:rsidP="009E556B">
      <w:pPr>
        <w:autoSpaceDE w:val="0"/>
        <w:autoSpaceDN w:val="0"/>
        <w:adjustRightInd w:val="0"/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p w:rsidR="0084038E" w:rsidRDefault="0084038E" w:rsidP="009E556B">
      <w:pPr>
        <w:jc w:val="both"/>
      </w:pPr>
    </w:p>
    <w:tbl>
      <w:tblPr>
        <w:tblW w:w="0" w:type="auto"/>
        <w:tblInd w:w="-106" w:type="dxa"/>
        <w:tblLook w:val="01E0"/>
      </w:tblPr>
      <w:tblGrid>
        <w:gridCol w:w="4784"/>
        <w:gridCol w:w="4785"/>
      </w:tblGrid>
      <w:tr w:rsidR="0084038E" w:rsidRPr="006A64FE">
        <w:tc>
          <w:tcPr>
            <w:tcW w:w="4784" w:type="dxa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4785" w:type="dxa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Прилож</w:t>
            </w:r>
            <w:r>
              <w:t>ение № 4</w:t>
            </w:r>
          </w:p>
          <w:p w:rsidR="0084038E" w:rsidRPr="006A64FE" w:rsidRDefault="0084038E" w:rsidP="009E556B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6A64FE">
              <w:rPr>
                <w:b w:val="0"/>
                <w:bCs w:val="0"/>
              </w:rPr>
              <w:t>к Положению о предоставлении субсидий из местного бюджета в целях возмещения</w:t>
            </w:r>
          </w:p>
          <w:p w:rsidR="0084038E" w:rsidRPr="006A64FE" w:rsidRDefault="0084038E" w:rsidP="009E556B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6A64FE">
              <w:rPr>
                <w:b w:val="0"/>
                <w:bCs w:val="0"/>
              </w:rPr>
              <w:t>затрат в связи с реализацией мероприятий,</w:t>
            </w:r>
          </w:p>
          <w:p w:rsidR="0084038E" w:rsidRPr="006A64FE" w:rsidRDefault="0084038E" w:rsidP="009E556B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6A64FE">
              <w:rPr>
                <w:b w:val="0"/>
                <w:bCs w:val="0"/>
              </w:rPr>
              <w:t>направленных на поддержку и развитие</w:t>
            </w:r>
          </w:p>
          <w:p w:rsidR="0084038E" w:rsidRPr="006A64FE" w:rsidRDefault="0084038E" w:rsidP="009E556B">
            <w:pPr>
              <w:snapToGrid w:val="0"/>
              <w:jc w:val="both"/>
            </w:pPr>
            <w:r w:rsidRPr="006A64FE">
              <w:t>малого и среднего предпринимательства</w:t>
            </w:r>
          </w:p>
        </w:tc>
      </w:tr>
    </w:tbl>
    <w:p w:rsidR="0084038E" w:rsidRPr="006A64FE" w:rsidRDefault="0084038E" w:rsidP="009E556B">
      <w:pPr>
        <w:snapToGrid w:val="0"/>
        <w:jc w:val="both"/>
      </w:pPr>
    </w:p>
    <w:p w:rsidR="0084038E" w:rsidRPr="006A64FE" w:rsidRDefault="0084038E" w:rsidP="009E556B">
      <w:pPr>
        <w:snapToGrid w:val="0"/>
        <w:jc w:val="both"/>
      </w:pPr>
    </w:p>
    <w:p w:rsidR="0084038E" w:rsidRPr="006A64FE" w:rsidRDefault="0084038E" w:rsidP="009E556B">
      <w:pPr>
        <w:ind w:left="4500"/>
        <w:jc w:val="both"/>
      </w:pPr>
    </w:p>
    <w:tbl>
      <w:tblPr>
        <w:tblW w:w="0" w:type="auto"/>
        <w:tblInd w:w="-106" w:type="dxa"/>
        <w:tblLook w:val="01E0"/>
      </w:tblPr>
      <w:tblGrid>
        <w:gridCol w:w="4784"/>
        <w:gridCol w:w="4785"/>
      </w:tblGrid>
      <w:tr w:rsidR="0084038E" w:rsidRPr="006A64FE">
        <w:tc>
          <w:tcPr>
            <w:tcW w:w="4784" w:type="dxa"/>
          </w:tcPr>
          <w:p w:rsidR="0084038E" w:rsidRPr="006A64FE" w:rsidRDefault="0084038E" w:rsidP="009E556B">
            <w:pPr>
              <w:jc w:val="both"/>
            </w:pPr>
          </w:p>
        </w:tc>
        <w:tc>
          <w:tcPr>
            <w:tcW w:w="4785" w:type="dxa"/>
          </w:tcPr>
          <w:p w:rsidR="0084038E" w:rsidRPr="006A64FE" w:rsidRDefault="0084038E" w:rsidP="009E556B">
            <w:pPr>
              <w:jc w:val="both"/>
            </w:pPr>
            <w:r w:rsidRPr="006A64FE">
              <w:t>В отдел экономического развития</w:t>
            </w:r>
            <w:r>
              <w:t xml:space="preserve"> и труда</w:t>
            </w:r>
            <w:r w:rsidRPr="006A64FE">
              <w:t xml:space="preserve"> администрации МО «Осинский район» </w:t>
            </w:r>
          </w:p>
        </w:tc>
      </w:tr>
      <w:tr w:rsidR="0084038E" w:rsidRPr="006A64FE">
        <w:tc>
          <w:tcPr>
            <w:tcW w:w="4784" w:type="dxa"/>
          </w:tcPr>
          <w:p w:rsidR="0084038E" w:rsidRPr="006A64FE" w:rsidRDefault="0084038E" w:rsidP="009E556B">
            <w:pPr>
              <w:jc w:val="both"/>
            </w:pPr>
          </w:p>
        </w:tc>
        <w:tc>
          <w:tcPr>
            <w:tcW w:w="4785" w:type="dxa"/>
          </w:tcPr>
          <w:p w:rsidR="0084038E" w:rsidRPr="006A64FE" w:rsidRDefault="0084038E" w:rsidP="009E556B">
            <w:pPr>
              <w:jc w:val="both"/>
            </w:pPr>
            <w:r w:rsidRPr="006A64FE">
              <w:t>от ___________________________________</w:t>
            </w:r>
          </w:p>
        </w:tc>
      </w:tr>
      <w:tr w:rsidR="0084038E" w:rsidRPr="006A64FE">
        <w:tc>
          <w:tcPr>
            <w:tcW w:w="4784" w:type="dxa"/>
          </w:tcPr>
          <w:p w:rsidR="0084038E" w:rsidRPr="006A64FE" w:rsidRDefault="0084038E" w:rsidP="009E556B">
            <w:pPr>
              <w:jc w:val="both"/>
            </w:pPr>
          </w:p>
        </w:tc>
        <w:tc>
          <w:tcPr>
            <w:tcW w:w="4785" w:type="dxa"/>
          </w:tcPr>
          <w:p w:rsidR="0084038E" w:rsidRPr="006A64FE" w:rsidRDefault="0084038E" w:rsidP="009E556B">
            <w:pPr>
              <w:jc w:val="both"/>
            </w:pPr>
            <w:r w:rsidRPr="006A64FE">
              <w:t>______________________________________</w:t>
            </w:r>
          </w:p>
        </w:tc>
      </w:tr>
      <w:tr w:rsidR="0084038E" w:rsidRPr="006A64FE">
        <w:tc>
          <w:tcPr>
            <w:tcW w:w="4784" w:type="dxa"/>
          </w:tcPr>
          <w:p w:rsidR="0084038E" w:rsidRPr="006A64FE" w:rsidRDefault="0084038E" w:rsidP="009E556B">
            <w:pPr>
              <w:jc w:val="both"/>
            </w:pPr>
          </w:p>
        </w:tc>
        <w:tc>
          <w:tcPr>
            <w:tcW w:w="4785" w:type="dxa"/>
          </w:tcPr>
          <w:p w:rsidR="0084038E" w:rsidRPr="006A64FE" w:rsidRDefault="0084038E" w:rsidP="009E556B">
            <w:pPr>
              <w:jc w:val="both"/>
            </w:pPr>
            <w:r w:rsidRPr="006A64FE">
              <w:t>______________________________________</w:t>
            </w:r>
          </w:p>
        </w:tc>
      </w:tr>
      <w:tr w:rsidR="0084038E" w:rsidRPr="006A64FE">
        <w:tc>
          <w:tcPr>
            <w:tcW w:w="4784" w:type="dxa"/>
          </w:tcPr>
          <w:p w:rsidR="0084038E" w:rsidRPr="006A64FE" w:rsidRDefault="0084038E" w:rsidP="009E556B">
            <w:pPr>
              <w:jc w:val="both"/>
            </w:pPr>
          </w:p>
        </w:tc>
        <w:tc>
          <w:tcPr>
            <w:tcW w:w="4785" w:type="dxa"/>
          </w:tcPr>
          <w:p w:rsidR="0084038E" w:rsidRPr="006A64FE" w:rsidRDefault="0084038E" w:rsidP="009E556B">
            <w:pPr>
              <w:jc w:val="both"/>
            </w:pPr>
            <w:r w:rsidRPr="006A64FE">
              <w:t>______________________________________</w:t>
            </w:r>
          </w:p>
        </w:tc>
      </w:tr>
      <w:tr w:rsidR="0084038E" w:rsidRPr="006A64FE">
        <w:tc>
          <w:tcPr>
            <w:tcW w:w="4784" w:type="dxa"/>
          </w:tcPr>
          <w:p w:rsidR="0084038E" w:rsidRPr="006A64FE" w:rsidRDefault="0084038E" w:rsidP="009E556B">
            <w:pPr>
              <w:jc w:val="both"/>
            </w:pPr>
          </w:p>
        </w:tc>
        <w:tc>
          <w:tcPr>
            <w:tcW w:w="4785" w:type="dxa"/>
          </w:tcPr>
          <w:p w:rsidR="0084038E" w:rsidRPr="006A64FE" w:rsidRDefault="0084038E" w:rsidP="009E556B">
            <w:pPr>
              <w:jc w:val="both"/>
            </w:pPr>
            <w:r w:rsidRPr="006A64FE">
              <w:t>Юридический адрес: ___________________</w:t>
            </w:r>
          </w:p>
        </w:tc>
      </w:tr>
      <w:tr w:rsidR="0084038E" w:rsidRPr="006A64FE">
        <w:tc>
          <w:tcPr>
            <w:tcW w:w="4784" w:type="dxa"/>
          </w:tcPr>
          <w:p w:rsidR="0084038E" w:rsidRPr="006A64FE" w:rsidRDefault="0084038E" w:rsidP="009E556B">
            <w:pPr>
              <w:jc w:val="both"/>
            </w:pPr>
          </w:p>
        </w:tc>
        <w:tc>
          <w:tcPr>
            <w:tcW w:w="4785" w:type="dxa"/>
          </w:tcPr>
          <w:p w:rsidR="0084038E" w:rsidRPr="006A64FE" w:rsidRDefault="0084038E" w:rsidP="009E556B">
            <w:pPr>
              <w:jc w:val="both"/>
            </w:pPr>
            <w:r w:rsidRPr="006A64FE">
              <w:t>______________________________________</w:t>
            </w:r>
          </w:p>
        </w:tc>
      </w:tr>
    </w:tbl>
    <w:p w:rsidR="0084038E" w:rsidRPr="006A64FE" w:rsidRDefault="0084038E" w:rsidP="009E556B">
      <w:pPr>
        <w:ind w:left="4500"/>
        <w:jc w:val="both"/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center"/>
        <w:rPr>
          <w:sz w:val="52"/>
          <w:szCs w:val="52"/>
        </w:rPr>
      </w:pPr>
      <w:r w:rsidRPr="006A64FE">
        <w:rPr>
          <w:sz w:val="52"/>
          <w:szCs w:val="52"/>
        </w:rPr>
        <w:t>Бизнес-план</w:t>
      </w:r>
    </w:p>
    <w:p w:rsidR="0084038E" w:rsidRPr="006A64FE" w:rsidRDefault="0084038E" w:rsidP="009E556B">
      <w:pPr>
        <w:autoSpaceDE w:val="0"/>
        <w:jc w:val="both"/>
        <w:rPr>
          <w:b/>
          <w:bCs/>
          <w:sz w:val="52"/>
          <w:szCs w:val="52"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Default="0084038E" w:rsidP="009E556B">
      <w:pPr>
        <w:autoSpaceDE w:val="0"/>
        <w:jc w:val="both"/>
        <w:rPr>
          <w:b/>
          <w:bCs/>
        </w:rPr>
      </w:pPr>
    </w:p>
    <w:p w:rsidR="0084038E" w:rsidRDefault="0084038E" w:rsidP="009E556B">
      <w:pPr>
        <w:autoSpaceDE w:val="0"/>
        <w:jc w:val="both"/>
        <w:rPr>
          <w:b/>
          <w:bCs/>
        </w:rPr>
      </w:pPr>
    </w:p>
    <w:p w:rsidR="0084038E" w:rsidRDefault="0084038E" w:rsidP="009E556B">
      <w:pPr>
        <w:autoSpaceDE w:val="0"/>
        <w:jc w:val="both"/>
        <w:rPr>
          <w:b/>
          <w:bCs/>
        </w:rPr>
      </w:pPr>
    </w:p>
    <w:p w:rsidR="0084038E" w:rsidRDefault="0084038E" w:rsidP="009E556B">
      <w:pPr>
        <w:autoSpaceDE w:val="0"/>
        <w:jc w:val="both"/>
        <w:rPr>
          <w:b/>
          <w:bCs/>
        </w:rPr>
      </w:pPr>
    </w:p>
    <w:p w:rsidR="0084038E" w:rsidRDefault="0084038E" w:rsidP="009E556B">
      <w:pPr>
        <w:autoSpaceDE w:val="0"/>
        <w:jc w:val="both"/>
        <w:rPr>
          <w:b/>
          <w:bCs/>
        </w:rPr>
      </w:pPr>
    </w:p>
    <w:p w:rsidR="0084038E" w:rsidRDefault="0084038E" w:rsidP="009E556B">
      <w:pPr>
        <w:autoSpaceDE w:val="0"/>
        <w:jc w:val="both"/>
        <w:rPr>
          <w:b/>
          <w:bCs/>
        </w:rPr>
      </w:pPr>
    </w:p>
    <w:p w:rsidR="0084038E" w:rsidRDefault="0084038E" w:rsidP="009E556B">
      <w:pPr>
        <w:autoSpaceDE w:val="0"/>
        <w:jc w:val="both"/>
        <w:rPr>
          <w:b/>
          <w:bCs/>
        </w:rPr>
      </w:pPr>
    </w:p>
    <w:p w:rsidR="0084038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9E556B">
      <w:pPr>
        <w:autoSpaceDE w:val="0"/>
        <w:jc w:val="both"/>
        <w:rPr>
          <w:b/>
          <w:bCs/>
        </w:rPr>
      </w:pPr>
    </w:p>
    <w:p w:rsidR="0084038E" w:rsidRPr="006A64FE" w:rsidRDefault="0084038E" w:rsidP="00520150">
      <w:pPr>
        <w:autoSpaceDE w:val="0"/>
        <w:jc w:val="center"/>
        <w:sectPr w:rsidR="0084038E" w:rsidRPr="006A64FE" w:rsidSect="00FD397F">
          <w:pgSz w:w="11905" w:h="16837"/>
          <w:pgMar w:top="1134" w:right="567" w:bottom="993" w:left="1134" w:header="1134" w:footer="902" w:gutter="0"/>
          <w:cols w:space="720"/>
          <w:titlePg/>
          <w:docGrid w:linePitch="360"/>
        </w:sectPr>
      </w:pPr>
      <w:r w:rsidRPr="006A64FE">
        <w:t>20</w:t>
      </w:r>
      <w:r>
        <w:t>___го</w:t>
      </w:r>
      <w:r w:rsidRPr="006A64FE">
        <w:t>д</w:t>
      </w:r>
    </w:p>
    <w:p w:rsidR="0084038E" w:rsidRPr="006A64FE" w:rsidRDefault="0084038E" w:rsidP="00520150">
      <w:pPr>
        <w:pStyle w:val="Normal1"/>
        <w:spacing w:before="0" w:after="0"/>
        <w:jc w:val="center"/>
      </w:pPr>
      <w:r w:rsidRPr="006A64FE">
        <w:t>РЕЗЮМЕ БИЗНЕС-ПЛАНА</w:t>
      </w:r>
    </w:p>
    <w:p w:rsidR="0084038E" w:rsidRPr="006A64FE" w:rsidRDefault="0084038E" w:rsidP="00520150">
      <w:pPr>
        <w:pStyle w:val="Normal1"/>
        <w:spacing w:before="0" w:after="0"/>
        <w:jc w:val="center"/>
      </w:pPr>
      <w:r w:rsidRPr="006A64FE">
        <w:t xml:space="preserve">(1 страница, Times New </w:t>
      </w:r>
      <w:r w:rsidRPr="006A64FE">
        <w:rPr>
          <w:lang w:val="en-US"/>
        </w:rPr>
        <w:t>R</w:t>
      </w:r>
      <w:r w:rsidRPr="006A64FE">
        <w:t xml:space="preserve">oman, 12 </w:t>
      </w:r>
      <w:r w:rsidRPr="006A64FE">
        <w:rPr>
          <w:lang w:val="en-US"/>
        </w:rPr>
        <w:t>pt</w:t>
      </w:r>
      <w:r w:rsidRPr="006A64FE">
        <w:t>, одинарный интервал)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1. Описание бизнеса: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сфера деятельности;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история бизнеса (регистрация, учредители, достижения);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стадия развития бизнеса (на сегодняшний день).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2. Описание продукции (работ, услуг):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краткая характеристика продукции (работы, услуги);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преимущества и недостатки продукции (работ, услуг) в сравнении с конкурентами;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инновационность продукции (работ, услуг);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наличие патента, лицензионного договора.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3. Описание рынка: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анализ рынка (емкость, занимаемая доля);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целевая аудитория.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4. Описание продвижения продукции (работ, услуг):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каналы распространения продукции (работ, услуг).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5. Руководство и персонал: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практический опыт руководителя (образование, опыт работы);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штат (факт, потребность, наличие специального образования).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6. Финансирование: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>инвестиционная необходимость (объем, результат);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218"/>
        <w:jc w:val="both"/>
      </w:pPr>
      <w:r w:rsidRPr="006A64FE">
        <w:t xml:space="preserve">прогноз финансовых результатов. </w:t>
      </w:r>
    </w:p>
    <w:p w:rsidR="0084038E" w:rsidRPr="006A64FE" w:rsidRDefault="0084038E" w:rsidP="009E556B">
      <w:pPr>
        <w:pStyle w:val="Normal1"/>
        <w:spacing w:before="0" w:after="0"/>
        <w:jc w:val="both"/>
        <w:rPr>
          <w:b/>
          <w:bCs/>
        </w:rPr>
      </w:pPr>
    </w:p>
    <w:p w:rsidR="0084038E" w:rsidRPr="006A64FE" w:rsidRDefault="0084038E" w:rsidP="009E556B">
      <w:pPr>
        <w:pStyle w:val="Normal1"/>
        <w:spacing w:before="0" w:after="0"/>
        <w:jc w:val="both"/>
      </w:pPr>
      <w:r w:rsidRPr="006A64FE">
        <w:t xml:space="preserve">ОПИСАНИЕ ПРОДУКЦИИ (РАБОТ, УСЛУГ) </w:t>
      </w:r>
    </w:p>
    <w:p w:rsidR="0084038E" w:rsidRPr="006A64FE" w:rsidRDefault="0084038E" w:rsidP="009E556B">
      <w:pPr>
        <w:pStyle w:val="Normal1"/>
        <w:spacing w:before="0" w:after="0"/>
        <w:jc w:val="both"/>
      </w:pPr>
      <w:r w:rsidRPr="006A64FE">
        <w:t xml:space="preserve">(1 страница, Times New </w:t>
      </w:r>
      <w:r w:rsidRPr="006A64FE">
        <w:rPr>
          <w:lang w:val="en-US"/>
        </w:rPr>
        <w:t>R</w:t>
      </w:r>
      <w:r w:rsidRPr="006A64FE">
        <w:t xml:space="preserve">oman, 12 </w:t>
      </w:r>
      <w:r w:rsidRPr="006A64FE">
        <w:rPr>
          <w:lang w:val="en-US"/>
        </w:rPr>
        <w:t>pt</w:t>
      </w:r>
      <w:r w:rsidRPr="006A64FE">
        <w:t xml:space="preserve">, одинарный интервал) 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1. Характеристика продукции (работы, услуги).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2. Преимущества продукции (работ, услуг) в сравнении с конкурентами.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3. Недостатки  продукции (работ, услуг) в сравнении с конкурентами.</w:t>
      </w:r>
    </w:p>
    <w:p w:rsidR="0084038E" w:rsidRPr="006A64FE" w:rsidRDefault="0084038E" w:rsidP="009E556B">
      <w:pPr>
        <w:pStyle w:val="Normal1"/>
        <w:spacing w:before="0" w:after="0"/>
        <w:ind w:left="360"/>
        <w:jc w:val="both"/>
      </w:pPr>
      <w:r w:rsidRPr="006A64FE">
        <w:t>4. Инновационность продукции (работ, услуг).</w:t>
      </w:r>
    </w:p>
    <w:p w:rsidR="0084038E" w:rsidRPr="006A64FE" w:rsidRDefault="0084038E" w:rsidP="009E556B">
      <w:pPr>
        <w:pStyle w:val="Normal1"/>
        <w:spacing w:before="0" w:after="0"/>
        <w:jc w:val="both"/>
        <w:rPr>
          <w:b/>
          <w:bCs/>
        </w:rPr>
      </w:pPr>
    </w:p>
    <w:p w:rsidR="0084038E" w:rsidRPr="006A64FE" w:rsidRDefault="0084038E" w:rsidP="009E556B">
      <w:pPr>
        <w:pStyle w:val="Normal1"/>
        <w:spacing w:before="0" w:after="0"/>
        <w:jc w:val="both"/>
      </w:pPr>
      <w:r w:rsidRPr="006A64FE">
        <w:t>МАРКЕТИНГ</w:t>
      </w:r>
    </w:p>
    <w:p w:rsidR="0084038E" w:rsidRPr="006A64FE" w:rsidRDefault="0084038E" w:rsidP="009E556B">
      <w:pPr>
        <w:pStyle w:val="Normal1"/>
        <w:spacing w:before="0" w:after="0"/>
        <w:jc w:val="both"/>
      </w:pPr>
      <w:r w:rsidRPr="006A64FE">
        <w:t xml:space="preserve">(2 страницы, Times New </w:t>
      </w:r>
      <w:r w:rsidRPr="006A64FE">
        <w:rPr>
          <w:lang w:val="en-US"/>
        </w:rPr>
        <w:t>R</w:t>
      </w:r>
      <w:r w:rsidRPr="006A64FE">
        <w:t xml:space="preserve">oman, 12 </w:t>
      </w:r>
      <w:r w:rsidRPr="006A64FE">
        <w:rPr>
          <w:lang w:val="en-US"/>
        </w:rPr>
        <w:t>pt</w:t>
      </w:r>
      <w:r w:rsidRPr="006A64FE">
        <w:t xml:space="preserve">, одинарный интервал) </w:t>
      </w:r>
    </w:p>
    <w:p w:rsidR="0084038E" w:rsidRPr="006A64FE" w:rsidRDefault="0084038E" w:rsidP="009E556B">
      <w:pPr>
        <w:pStyle w:val="Normal1"/>
        <w:spacing w:before="0" w:after="0"/>
        <w:jc w:val="both"/>
      </w:pPr>
    </w:p>
    <w:p w:rsidR="0084038E" w:rsidRPr="006A64FE" w:rsidRDefault="0084038E" w:rsidP="009E556B">
      <w:pPr>
        <w:pStyle w:val="Normal1"/>
        <w:spacing w:before="0" w:after="0"/>
        <w:ind w:firstLine="540"/>
        <w:jc w:val="both"/>
      </w:pPr>
      <w:r w:rsidRPr="006A64FE">
        <w:t>1. Маркетинговый анализ:</w:t>
      </w:r>
    </w:p>
    <w:p w:rsidR="0084038E" w:rsidRPr="006A64FE" w:rsidRDefault="0084038E" w:rsidP="009E556B">
      <w:pPr>
        <w:pStyle w:val="Normal1"/>
        <w:numPr>
          <w:ilvl w:val="0"/>
          <w:numId w:val="5"/>
        </w:numPr>
        <w:spacing w:before="0" w:after="0"/>
        <w:jc w:val="both"/>
      </w:pPr>
      <w:r w:rsidRPr="006A64FE">
        <w:t xml:space="preserve"> анализ целевой аудитории (потребность в предлагаемом продукте (работе, услуге), финансовые возможности);</w:t>
      </w:r>
    </w:p>
    <w:p w:rsidR="0084038E" w:rsidRPr="006A64FE" w:rsidRDefault="0084038E" w:rsidP="009E556B">
      <w:pPr>
        <w:pStyle w:val="Normal1"/>
        <w:numPr>
          <w:ilvl w:val="0"/>
          <w:numId w:val="5"/>
        </w:numPr>
        <w:spacing w:before="0" w:after="0"/>
        <w:jc w:val="both"/>
      </w:pPr>
      <w:r w:rsidRPr="006A64FE">
        <w:t xml:space="preserve"> анализ рынка (емкость, занимаемая доля, основные конкуренты);</w:t>
      </w:r>
    </w:p>
    <w:p w:rsidR="0084038E" w:rsidRPr="006A64FE" w:rsidRDefault="0084038E" w:rsidP="009E556B">
      <w:pPr>
        <w:pStyle w:val="Normal1"/>
        <w:numPr>
          <w:ilvl w:val="0"/>
          <w:numId w:val="5"/>
        </w:numPr>
        <w:spacing w:before="0" w:after="0"/>
        <w:jc w:val="both"/>
      </w:pPr>
      <w:r w:rsidRPr="006A64FE"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84038E" w:rsidRPr="006A64FE" w:rsidRDefault="0084038E" w:rsidP="009E556B">
      <w:pPr>
        <w:pStyle w:val="Normal1"/>
        <w:numPr>
          <w:ilvl w:val="0"/>
          <w:numId w:val="5"/>
        </w:numPr>
        <w:spacing w:before="0" w:after="0"/>
        <w:jc w:val="both"/>
      </w:pPr>
      <w:r w:rsidRPr="006A64FE">
        <w:t xml:space="preserve"> решающие факторы успеха.</w:t>
      </w:r>
    </w:p>
    <w:p w:rsidR="0084038E" w:rsidRPr="006A64FE" w:rsidRDefault="0084038E" w:rsidP="009E556B">
      <w:pPr>
        <w:pStyle w:val="Normal1"/>
        <w:spacing w:before="0" w:after="0"/>
        <w:ind w:firstLine="540"/>
        <w:jc w:val="both"/>
      </w:pPr>
      <w:r w:rsidRPr="006A64FE">
        <w:t>2. Маркетинговая стратегия:</w:t>
      </w:r>
    </w:p>
    <w:p w:rsidR="0084038E" w:rsidRPr="006A64FE" w:rsidRDefault="0084038E" w:rsidP="009E556B">
      <w:pPr>
        <w:pStyle w:val="Normal1"/>
        <w:numPr>
          <w:ilvl w:val="0"/>
          <w:numId w:val="5"/>
        </w:numPr>
        <w:spacing w:before="0" w:after="0"/>
        <w:jc w:val="both"/>
      </w:pPr>
      <w:r w:rsidRPr="006A64FE">
        <w:t xml:space="preserve"> продукция (уникальность, инновационность);</w:t>
      </w:r>
    </w:p>
    <w:p w:rsidR="0084038E" w:rsidRPr="006A64FE" w:rsidRDefault="0084038E" w:rsidP="009E556B">
      <w:pPr>
        <w:pStyle w:val="Normal1"/>
        <w:numPr>
          <w:ilvl w:val="0"/>
          <w:numId w:val="5"/>
        </w:numPr>
        <w:spacing w:before="0" w:after="0"/>
        <w:jc w:val="both"/>
      </w:pPr>
      <w:r w:rsidRPr="006A64FE">
        <w:t xml:space="preserve"> каналы распределения;   </w:t>
      </w:r>
    </w:p>
    <w:p w:rsidR="0084038E" w:rsidRPr="006A64FE" w:rsidRDefault="0084038E" w:rsidP="009E556B">
      <w:pPr>
        <w:pStyle w:val="Normal1"/>
        <w:numPr>
          <w:ilvl w:val="0"/>
          <w:numId w:val="5"/>
        </w:numPr>
        <w:spacing w:before="0" w:after="0"/>
        <w:jc w:val="both"/>
      </w:pPr>
      <w:r w:rsidRPr="006A64FE">
        <w:t xml:space="preserve"> способы продвижения;</w:t>
      </w:r>
    </w:p>
    <w:p w:rsidR="0084038E" w:rsidRPr="006A64FE" w:rsidRDefault="0084038E" w:rsidP="009E556B">
      <w:pPr>
        <w:pStyle w:val="Normal1"/>
        <w:numPr>
          <w:ilvl w:val="0"/>
          <w:numId w:val="5"/>
        </w:numPr>
        <w:spacing w:before="0" w:after="0"/>
        <w:jc w:val="both"/>
      </w:pPr>
      <w:r w:rsidRPr="006A64FE">
        <w:t xml:space="preserve"> цена (себестоимость, рыночная цена, внешние и внутренние факторы, влияющие на цену).</w:t>
      </w:r>
    </w:p>
    <w:p w:rsidR="0084038E" w:rsidRPr="006A64FE" w:rsidRDefault="0084038E" w:rsidP="009E556B">
      <w:pPr>
        <w:pStyle w:val="Normal1"/>
        <w:spacing w:before="0" w:after="0"/>
        <w:jc w:val="both"/>
        <w:rPr>
          <w:b/>
          <w:bCs/>
        </w:rPr>
      </w:pPr>
    </w:p>
    <w:p w:rsidR="0084038E" w:rsidRPr="006A64FE" w:rsidRDefault="0084038E" w:rsidP="00520150">
      <w:pPr>
        <w:pStyle w:val="Normal1"/>
        <w:spacing w:before="0" w:after="0"/>
        <w:ind w:left="360"/>
        <w:jc w:val="center"/>
      </w:pPr>
      <w:r w:rsidRPr="006A64FE">
        <w:t>ТЕХНОЛОГИЧЕСКИЙ ПРОЦЕСС</w:t>
      </w:r>
    </w:p>
    <w:p w:rsidR="0084038E" w:rsidRPr="006A64FE" w:rsidRDefault="0084038E" w:rsidP="00520150">
      <w:pPr>
        <w:pStyle w:val="Normal1"/>
        <w:spacing w:before="0" w:after="0"/>
        <w:jc w:val="center"/>
      </w:pPr>
      <w:r w:rsidRPr="006A64FE">
        <w:t xml:space="preserve">(1 страница, Times New </w:t>
      </w:r>
      <w:r w:rsidRPr="006A64FE">
        <w:rPr>
          <w:lang w:val="en-US"/>
        </w:rPr>
        <w:t>R</w:t>
      </w:r>
      <w:r w:rsidRPr="006A64FE">
        <w:t xml:space="preserve">oman, 12 </w:t>
      </w:r>
      <w:r w:rsidRPr="006A64FE">
        <w:rPr>
          <w:lang w:val="en-US"/>
        </w:rPr>
        <w:t>pt</w:t>
      </w:r>
      <w:r w:rsidRPr="006A64FE">
        <w:t>, одинарный интервал)</w:t>
      </w:r>
    </w:p>
    <w:p w:rsidR="0084038E" w:rsidRPr="006A64FE" w:rsidRDefault="0084038E" w:rsidP="009E556B">
      <w:pPr>
        <w:pStyle w:val="Normal1"/>
        <w:spacing w:before="0" w:after="0"/>
        <w:ind w:firstLine="360"/>
        <w:jc w:val="both"/>
      </w:pPr>
    </w:p>
    <w:p w:rsidR="0084038E" w:rsidRPr="006A64FE" w:rsidRDefault="0084038E" w:rsidP="009E556B">
      <w:pPr>
        <w:pStyle w:val="Normal1"/>
        <w:numPr>
          <w:ilvl w:val="0"/>
          <w:numId w:val="1"/>
        </w:numPr>
        <w:spacing w:before="0" w:after="0"/>
        <w:jc w:val="both"/>
      </w:pPr>
      <w:r w:rsidRPr="006A64FE">
        <w:t>Местная инфраструктура.</w:t>
      </w:r>
    </w:p>
    <w:p w:rsidR="0084038E" w:rsidRPr="006A64FE" w:rsidRDefault="0084038E" w:rsidP="009E556B">
      <w:pPr>
        <w:pStyle w:val="Normal1"/>
        <w:numPr>
          <w:ilvl w:val="0"/>
          <w:numId w:val="1"/>
        </w:numPr>
        <w:spacing w:before="0" w:after="0"/>
        <w:jc w:val="both"/>
      </w:pPr>
      <w:r w:rsidRPr="006A64FE">
        <w:t>Необходимость:</w:t>
      </w:r>
    </w:p>
    <w:p w:rsidR="0084038E" w:rsidRPr="006A64FE" w:rsidRDefault="0084038E" w:rsidP="009E556B">
      <w:pPr>
        <w:pStyle w:val="Normal1"/>
        <w:spacing w:before="0" w:after="0"/>
        <w:ind w:left="540"/>
        <w:jc w:val="both"/>
      </w:pPr>
    </w:p>
    <w:p w:rsidR="0084038E" w:rsidRPr="006A64FE" w:rsidRDefault="0084038E" w:rsidP="009E556B">
      <w:pPr>
        <w:pStyle w:val="Normal1"/>
        <w:numPr>
          <w:ilvl w:val="1"/>
          <w:numId w:val="1"/>
        </w:numPr>
        <w:spacing w:before="0" w:after="0"/>
        <w:jc w:val="both"/>
      </w:pPr>
      <w:r w:rsidRPr="006A64FE">
        <w:t>в ремонте производственного помещения;</w:t>
      </w:r>
    </w:p>
    <w:p w:rsidR="0084038E" w:rsidRPr="006A64FE" w:rsidRDefault="0084038E" w:rsidP="009E556B">
      <w:pPr>
        <w:pStyle w:val="Normal1"/>
        <w:numPr>
          <w:ilvl w:val="1"/>
          <w:numId w:val="1"/>
        </w:numPr>
        <w:spacing w:before="0" w:after="0"/>
        <w:jc w:val="both"/>
      </w:pPr>
      <w:r w:rsidRPr="006A64FE">
        <w:t>в капитальных вложениях;</w:t>
      </w:r>
    </w:p>
    <w:p w:rsidR="0084038E" w:rsidRPr="006A64FE" w:rsidRDefault="0084038E" w:rsidP="009E556B">
      <w:pPr>
        <w:pStyle w:val="Normal1"/>
        <w:numPr>
          <w:ilvl w:val="1"/>
          <w:numId w:val="1"/>
        </w:numPr>
        <w:spacing w:before="0" w:after="0"/>
        <w:jc w:val="both"/>
      </w:pPr>
      <w:r w:rsidRPr="006A64FE">
        <w:t>в приобретении производственного оборудования.</w:t>
      </w:r>
    </w:p>
    <w:p w:rsidR="0084038E" w:rsidRPr="006A64FE" w:rsidRDefault="0084038E" w:rsidP="009E556B">
      <w:pPr>
        <w:pStyle w:val="Normal1"/>
        <w:spacing w:before="0" w:after="0"/>
        <w:ind w:firstLine="540"/>
        <w:jc w:val="both"/>
      </w:pPr>
      <w:r w:rsidRPr="006A64FE">
        <w:t>3. Производственные факторы (сырье, оборудование, описание процесса производства, сезонность).</w:t>
      </w:r>
    </w:p>
    <w:p w:rsidR="0084038E" w:rsidRPr="006A64FE" w:rsidRDefault="0084038E" w:rsidP="009E556B">
      <w:pPr>
        <w:pStyle w:val="Normal1"/>
        <w:spacing w:before="0" w:after="0"/>
        <w:ind w:left="540"/>
        <w:jc w:val="both"/>
      </w:pPr>
      <w:r w:rsidRPr="006A64FE">
        <w:t>4.  Производственный план:</w:t>
      </w:r>
    </w:p>
    <w:p w:rsidR="0084038E" w:rsidRPr="006A64FE" w:rsidRDefault="0084038E" w:rsidP="009E556B">
      <w:pPr>
        <w:pStyle w:val="Normal1"/>
        <w:numPr>
          <w:ilvl w:val="0"/>
          <w:numId w:val="2"/>
        </w:numPr>
        <w:spacing w:before="0" w:after="0"/>
        <w:jc w:val="both"/>
      </w:pPr>
      <w:r w:rsidRPr="006A64FE">
        <w:t xml:space="preserve"> максимальные возможности;</w:t>
      </w:r>
    </w:p>
    <w:p w:rsidR="0084038E" w:rsidRPr="006A64FE" w:rsidRDefault="0084038E" w:rsidP="009E556B">
      <w:pPr>
        <w:pStyle w:val="Normal1"/>
        <w:numPr>
          <w:ilvl w:val="0"/>
          <w:numId w:val="2"/>
        </w:numPr>
        <w:spacing w:before="0" w:after="0"/>
        <w:jc w:val="both"/>
      </w:pPr>
      <w:r w:rsidRPr="006A64FE">
        <w:t xml:space="preserve"> зависимость от поставок сырья;</w:t>
      </w:r>
    </w:p>
    <w:p w:rsidR="0084038E" w:rsidRPr="006A64FE" w:rsidRDefault="0084038E" w:rsidP="009E556B">
      <w:pPr>
        <w:pStyle w:val="Normal1"/>
        <w:numPr>
          <w:ilvl w:val="0"/>
          <w:numId w:val="2"/>
        </w:numPr>
        <w:spacing w:before="0" w:after="0"/>
        <w:jc w:val="both"/>
      </w:pPr>
      <w:r w:rsidRPr="006A64FE">
        <w:t xml:space="preserve"> условия хранения готовой продукции.</w:t>
      </w:r>
    </w:p>
    <w:p w:rsidR="0084038E" w:rsidRPr="006A64FE" w:rsidRDefault="0084038E" w:rsidP="009E556B">
      <w:pPr>
        <w:pStyle w:val="Normal1"/>
        <w:spacing w:before="0" w:after="0"/>
        <w:ind w:left="540"/>
        <w:jc w:val="both"/>
      </w:pPr>
      <w:r w:rsidRPr="006A64FE">
        <w:t>5. Система контроля качества.</w:t>
      </w:r>
    </w:p>
    <w:p w:rsidR="0084038E" w:rsidRPr="006A64FE" w:rsidRDefault="0084038E" w:rsidP="009E556B">
      <w:pPr>
        <w:pStyle w:val="Normal1"/>
        <w:spacing w:before="0" w:after="0"/>
        <w:ind w:left="540"/>
        <w:jc w:val="both"/>
      </w:pPr>
      <w:r w:rsidRPr="006A64FE">
        <w:t xml:space="preserve">6. Руководство и персонал: 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158"/>
        <w:jc w:val="both"/>
      </w:pPr>
      <w:r w:rsidRPr="006A64FE">
        <w:t xml:space="preserve"> практический опыт руководителя (образование, опыт работы);</w:t>
      </w:r>
    </w:p>
    <w:p w:rsidR="0084038E" w:rsidRPr="006A64FE" w:rsidRDefault="0084038E" w:rsidP="009E556B">
      <w:pPr>
        <w:pStyle w:val="Normal1"/>
        <w:numPr>
          <w:ilvl w:val="0"/>
          <w:numId w:val="3"/>
        </w:numPr>
        <w:spacing w:before="0" w:after="0"/>
        <w:ind w:left="1418" w:hanging="158"/>
        <w:jc w:val="both"/>
      </w:pPr>
      <w:r w:rsidRPr="006A64FE">
        <w:t xml:space="preserve"> штат (факт, потребность, наличие специального образования).</w:t>
      </w:r>
    </w:p>
    <w:p w:rsidR="0084038E" w:rsidRPr="006A64FE" w:rsidRDefault="0084038E" w:rsidP="00520150">
      <w:pPr>
        <w:pStyle w:val="Normal1"/>
        <w:spacing w:before="0" w:after="0"/>
        <w:jc w:val="center"/>
      </w:pPr>
      <w:r w:rsidRPr="006A64FE">
        <w:t>ФИНАНСЫ</w:t>
      </w:r>
    </w:p>
    <w:p w:rsidR="0084038E" w:rsidRPr="006A64FE" w:rsidRDefault="0084038E" w:rsidP="00520150">
      <w:pPr>
        <w:pStyle w:val="Normal1"/>
        <w:spacing w:before="0" w:after="0"/>
        <w:jc w:val="center"/>
      </w:pPr>
      <w:r w:rsidRPr="006A64FE">
        <w:t xml:space="preserve">(1 страница, Times New </w:t>
      </w:r>
      <w:r w:rsidRPr="006A64FE">
        <w:rPr>
          <w:lang w:val="en-US"/>
        </w:rPr>
        <w:t>R</w:t>
      </w:r>
      <w:r w:rsidRPr="006A64FE">
        <w:t xml:space="preserve">oman, 12 </w:t>
      </w:r>
      <w:r w:rsidRPr="006A64FE">
        <w:rPr>
          <w:lang w:val="en-US"/>
        </w:rPr>
        <w:t>pt</w:t>
      </w:r>
      <w:r w:rsidRPr="006A64FE">
        <w:t>, одинарный интервал)</w:t>
      </w:r>
    </w:p>
    <w:p w:rsidR="0084038E" w:rsidRPr="006A64FE" w:rsidRDefault="0084038E" w:rsidP="009E556B">
      <w:pPr>
        <w:pStyle w:val="Normal1"/>
        <w:spacing w:before="0" w:after="0"/>
        <w:jc w:val="both"/>
        <w:rPr>
          <w:b/>
          <w:bCs/>
        </w:rPr>
      </w:pPr>
    </w:p>
    <w:p w:rsidR="0084038E" w:rsidRPr="006A64FE" w:rsidRDefault="0084038E" w:rsidP="009E556B">
      <w:pPr>
        <w:pStyle w:val="Normal1"/>
        <w:numPr>
          <w:ilvl w:val="0"/>
          <w:numId w:val="4"/>
        </w:numPr>
        <w:spacing w:before="0" w:after="0"/>
        <w:jc w:val="both"/>
      </w:pPr>
      <w:r w:rsidRPr="006A64FE">
        <w:t>Расчет себестоимости единицы продукции (работ, услуг).</w:t>
      </w:r>
    </w:p>
    <w:p w:rsidR="0084038E" w:rsidRPr="006A64FE" w:rsidRDefault="0084038E" w:rsidP="009E556B">
      <w:pPr>
        <w:pStyle w:val="Normal1"/>
        <w:numPr>
          <w:ilvl w:val="0"/>
          <w:numId w:val="4"/>
        </w:numPr>
        <w:spacing w:before="0" w:after="0"/>
        <w:jc w:val="both"/>
      </w:pPr>
      <w:r w:rsidRPr="006A64FE">
        <w:t>Прогноз продаж.</w:t>
      </w:r>
    </w:p>
    <w:p w:rsidR="0084038E" w:rsidRPr="006A64FE" w:rsidRDefault="0084038E" w:rsidP="009E556B">
      <w:pPr>
        <w:pStyle w:val="Normal1"/>
        <w:numPr>
          <w:ilvl w:val="0"/>
          <w:numId w:val="4"/>
        </w:numPr>
        <w:spacing w:before="0" w:after="0"/>
        <w:jc w:val="both"/>
      </w:pPr>
      <w:r w:rsidRPr="006A64FE">
        <w:t>Постоянные издержки.</w:t>
      </w:r>
    </w:p>
    <w:p w:rsidR="0084038E" w:rsidRPr="006A64FE" w:rsidRDefault="0084038E" w:rsidP="009E556B">
      <w:pPr>
        <w:pStyle w:val="Normal1"/>
        <w:numPr>
          <w:ilvl w:val="0"/>
          <w:numId w:val="4"/>
        </w:numPr>
        <w:spacing w:before="0" w:after="0"/>
        <w:jc w:val="both"/>
      </w:pPr>
      <w:r w:rsidRPr="006A64FE">
        <w:t>Переменные издержки.</w:t>
      </w:r>
    </w:p>
    <w:p w:rsidR="0084038E" w:rsidRPr="006A64FE" w:rsidRDefault="0084038E" w:rsidP="009E556B">
      <w:pPr>
        <w:pStyle w:val="Normal1"/>
        <w:spacing w:before="0" w:after="0"/>
        <w:jc w:val="both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84038E" w:rsidRPr="006A64FE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Всего</w:t>
            </w:r>
          </w:p>
        </w:tc>
      </w:tr>
      <w:tr w:rsidR="0084038E" w:rsidRPr="006A64FE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84038E" w:rsidRPr="006A64F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статьи доходов: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84038E" w:rsidRPr="006A64F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rPr>
                <w:lang w:val="en-US"/>
              </w:rPr>
              <w:t>n</w:t>
            </w:r>
            <w:r w:rsidRPr="006A64FE"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84038E" w:rsidRPr="006A64F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Расходы: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84038E" w:rsidRPr="006A64F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Статьи расходов: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84038E" w:rsidRPr="006A64F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1. Налоги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</w:tr>
      <w:tr w:rsidR="0084038E" w:rsidRPr="006A64F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rPr>
                <w:lang w:val="en-US"/>
              </w:rPr>
              <w:t>n</w:t>
            </w:r>
            <w:r w:rsidRPr="006A64FE"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84038E" w:rsidRPr="006A64FE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</w:tr>
      <w:tr w:rsidR="0084038E" w:rsidRPr="006A64FE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Всего расходы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 </w:t>
            </w:r>
          </w:p>
        </w:tc>
      </w:tr>
    </w:tbl>
    <w:p w:rsidR="0084038E" w:rsidRPr="006A64FE" w:rsidRDefault="0084038E" w:rsidP="009E556B">
      <w:pPr>
        <w:pStyle w:val="Normal1"/>
        <w:spacing w:before="0" w:after="0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1908"/>
        <w:gridCol w:w="462"/>
        <w:gridCol w:w="2058"/>
        <w:gridCol w:w="1080"/>
      </w:tblGrid>
      <w:tr w:rsidR="0084038E" w:rsidRPr="006A64FE">
        <w:tc>
          <w:tcPr>
            <w:tcW w:w="1908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Прибыль</w:t>
            </w:r>
          </w:p>
        </w:tc>
        <w:tc>
          <w:tcPr>
            <w:tcW w:w="462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=</w:t>
            </w:r>
          </w:p>
        </w:tc>
        <w:tc>
          <w:tcPr>
            <w:tcW w:w="3138" w:type="dxa"/>
            <w:gridSpan w:val="2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Доход - Расход</w:t>
            </w:r>
          </w:p>
        </w:tc>
      </w:tr>
      <w:tr w:rsidR="0084038E" w:rsidRPr="006A64FE">
        <w:tc>
          <w:tcPr>
            <w:tcW w:w="1908" w:type="dxa"/>
            <w:vMerge w:val="restart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Прибыль</w:t>
            </w:r>
          </w:p>
        </w:tc>
        <w:tc>
          <w:tcPr>
            <w:tcW w:w="1080" w:type="dxa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</w:tr>
      <w:tr w:rsidR="0084038E" w:rsidRPr="006A64FE">
        <w:tc>
          <w:tcPr>
            <w:tcW w:w="1908" w:type="dxa"/>
            <w:vMerge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  <w:tc>
          <w:tcPr>
            <w:tcW w:w="462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=</w:t>
            </w:r>
          </w:p>
        </w:tc>
        <w:tc>
          <w:tcPr>
            <w:tcW w:w="2058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-----------------------</w:t>
            </w:r>
          </w:p>
        </w:tc>
        <w:tc>
          <w:tcPr>
            <w:tcW w:w="1080" w:type="dxa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х 100 %</w:t>
            </w:r>
          </w:p>
        </w:tc>
      </w:tr>
      <w:tr w:rsidR="0084038E" w:rsidRPr="006A64FE">
        <w:tc>
          <w:tcPr>
            <w:tcW w:w="1908" w:type="dxa"/>
            <w:vMerge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  <w:tc>
          <w:tcPr>
            <w:tcW w:w="462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Доход</w:t>
            </w:r>
          </w:p>
        </w:tc>
        <w:tc>
          <w:tcPr>
            <w:tcW w:w="1080" w:type="dxa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</w:tr>
      <w:tr w:rsidR="0084038E" w:rsidRPr="006A64FE">
        <w:tc>
          <w:tcPr>
            <w:tcW w:w="1908" w:type="dxa"/>
            <w:vMerge w:val="restart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Период окупаемости</w:t>
            </w:r>
          </w:p>
        </w:tc>
        <w:tc>
          <w:tcPr>
            <w:tcW w:w="462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Сумма субсидии</w:t>
            </w:r>
          </w:p>
        </w:tc>
        <w:tc>
          <w:tcPr>
            <w:tcW w:w="1080" w:type="dxa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</w:tr>
      <w:tr w:rsidR="0084038E" w:rsidRPr="006A64FE">
        <w:tc>
          <w:tcPr>
            <w:tcW w:w="1908" w:type="dxa"/>
            <w:vMerge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  <w:tc>
          <w:tcPr>
            <w:tcW w:w="462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=</w:t>
            </w:r>
          </w:p>
        </w:tc>
        <w:tc>
          <w:tcPr>
            <w:tcW w:w="2058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-----------------------</w:t>
            </w:r>
          </w:p>
        </w:tc>
        <w:tc>
          <w:tcPr>
            <w:tcW w:w="1080" w:type="dxa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</w:tr>
      <w:tr w:rsidR="0084038E" w:rsidRPr="006A64FE">
        <w:tc>
          <w:tcPr>
            <w:tcW w:w="1908" w:type="dxa"/>
            <w:vMerge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  <w:tc>
          <w:tcPr>
            <w:tcW w:w="462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  <w:r w:rsidRPr="006A64FE">
              <w:t>Доход</w:t>
            </w:r>
          </w:p>
        </w:tc>
        <w:tc>
          <w:tcPr>
            <w:tcW w:w="1080" w:type="dxa"/>
          </w:tcPr>
          <w:p w:rsidR="0084038E" w:rsidRPr="006A64FE" w:rsidRDefault="0084038E" w:rsidP="009E556B">
            <w:pPr>
              <w:autoSpaceDE w:val="0"/>
              <w:snapToGrid w:val="0"/>
              <w:jc w:val="both"/>
            </w:pPr>
          </w:p>
        </w:tc>
      </w:tr>
    </w:tbl>
    <w:p w:rsidR="0084038E" w:rsidRPr="006A64FE" w:rsidRDefault="0084038E" w:rsidP="009E556B">
      <w:pPr>
        <w:pStyle w:val="Normal1"/>
        <w:spacing w:before="0" w:after="0"/>
        <w:jc w:val="both"/>
      </w:pPr>
    </w:p>
    <w:p w:rsidR="0084038E" w:rsidRDefault="0084038E" w:rsidP="00520150">
      <w:pPr>
        <w:pStyle w:val="Normal1"/>
        <w:spacing w:before="0" w:after="0"/>
        <w:jc w:val="center"/>
      </w:pPr>
    </w:p>
    <w:p w:rsidR="0084038E" w:rsidRDefault="0084038E" w:rsidP="00520150">
      <w:pPr>
        <w:pStyle w:val="Normal1"/>
        <w:spacing w:before="0" w:after="0"/>
        <w:jc w:val="center"/>
      </w:pPr>
    </w:p>
    <w:p w:rsidR="0084038E" w:rsidRPr="006A64FE" w:rsidRDefault="0084038E" w:rsidP="00520150">
      <w:pPr>
        <w:pStyle w:val="Normal1"/>
        <w:spacing w:before="0" w:after="0"/>
        <w:jc w:val="center"/>
      </w:pPr>
      <w:r w:rsidRPr="006A64FE">
        <w:t>ФАКТОРЫ РИСКА</w:t>
      </w:r>
    </w:p>
    <w:p w:rsidR="0084038E" w:rsidRPr="006A64FE" w:rsidRDefault="0084038E" w:rsidP="00520150">
      <w:pPr>
        <w:pStyle w:val="Normal1"/>
        <w:spacing w:before="0" w:after="0"/>
        <w:jc w:val="center"/>
      </w:pPr>
      <w:r w:rsidRPr="006A64FE">
        <w:t xml:space="preserve">(0,5 страницы, Times New </w:t>
      </w:r>
      <w:r w:rsidRPr="006A64FE">
        <w:rPr>
          <w:lang w:val="en-US"/>
        </w:rPr>
        <w:t>R</w:t>
      </w:r>
      <w:r w:rsidRPr="006A64FE">
        <w:t xml:space="preserve">oman, 12 </w:t>
      </w:r>
      <w:r w:rsidRPr="006A64FE">
        <w:rPr>
          <w:lang w:val="en-US"/>
        </w:rPr>
        <w:t>pt</w:t>
      </w:r>
      <w:r w:rsidRPr="006A64FE">
        <w:t>, одинарный интервал)</w:t>
      </w:r>
    </w:p>
    <w:p w:rsidR="0084038E" w:rsidRPr="006A64FE" w:rsidRDefault="0084038E" w:rsidP="009E556B">
      <w:pPr>
        <w:pStyle w:val="Normal1"/>
        <w:spacing w:before="0" w:after="0"/>
        <w:jc w:val="both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35"/>
        <w:gridCol w:w="2620"/>
        <w:gridCol w:w="2530"/>
      </w:tblGrid>
      <w:tr w:rsidR="0084038E" w:rsidRPr="006A64F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Меры по снижению</w:t>
            </w:r>
          </w:p>
        </w:tc>
      </w:tr>
      <w:tr w:rsidR="0084038E" w:rsidRPr="006A64F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</w:tr>
      <w:tr w:rsidR="0084038E" w:rsidRPr="006A64F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</w:tr>
      <w:tr w:rsidR="0084038E" w:rsidRPr="006A64F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</w:tr>
      <w:tr w:rsidR="0084038E" w:rsidRPr="006A64F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</w:tr>
      <w:tr w:rsidR="0084038E" w:rsidRPr="006A64FE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38E" w:rsidRPr="006A64FE" w:rsidRDefault="0084038E" w:rsidP="009E556B">
            <w:pPr>
              <w:snapToGrid w:val="0"/>
              <w:jc w:val="both"/>
            </w:pPr>
          </w:p>
        </w:tc>
      </w:tr>
    </w:tbl>
    <w:p w:rsidR="0084038E" w:rsidRPr="006A64FE" w:rsidRDefault="0084038E" w:rsidP="009E556B">
      <w:pPr>
        <w:autoSpaceDE w:val="0"/>
        <w:ind w:firstLine="720"/>
        <w:jc w:val="both"/>
      </w:pPr>
    </w:p>
    <w:p w:rsidR="0084038E" w:rsidRPr="006A64FE" w:rsidRDefault="0084038E" w:rsidP="00520150">
      <w:pPr>
        <w:pStyle w:val="Normal1"/>
        <w:spacing w:before="0" w:after="0"/>
        <w:jc w:val="center"/>
      </w:pPr>
      <w:r w:rsidRPr="006A64FE">
        <w:t>ЦЕЛЕВЫЕ ИНДИКАТОРЫ</w:t>
      </w:r>
    </w:p>
    <w:p w:rsidR="0084038E" w:rsidRPr="006A64FE" w:rsidRDefault="0084038E" w:rsidP="00520150">
      <w:pPr>
        <w:pStyle w:val="Normal1"/>
        <w:spacing w:before="0" w:after="0"/>
        <w:jc w:val="center"/>
      </w:pPr>
      <w:r w:rsidRPr="006A64FE">
        <w:t xml:space="preserve">(0,5 страницы, Times New </w:t>
      </w:r>
      <w:r w:rsidRPr="006A64FE">
        <w:rPr>
          <w:lang w:val="en-US"/>
        </w:rPr>
        <w:t>R</w:t>
      </w:r>
      <w:r w:rsidRPr="006A64FE">
        <w:t xml:space="preserve">oman, 12 </w:t>
      </w:r>
      <w:r w:rsidRPr="006A64FE">
        <w:rPr>
          <w:lang w:val="en-US"/>
        </w:rPr>
        <w:t>pt</w:t>
      </w:r>
      <w:r w:rsidRPr="006A64FE">
        <w:t>, одинарный интервал)</w:t>
      </w:r>
    </w:p>
    <w:p w:rsidR="0084038E" w:rsidRPr="006A64FE" w:rsidRDefault="0084038E" w:rsidP="00520150">
      <w:pPr>
        <w:pStyle w:val="Normal1"/>
        <w:spacing w:before="0" w:after="0"/>
        <w:jc w:val="center"/>
      </w:pPr>
    </w:p>
    <w:p w:rsidR="0084038E" w:rsidRPr="006A64FE" w:rsidRDefault="0084038E" w:rsidP="009E556B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828"/>
        <w:gridCol w:w="6840"/>
        <w:gridCol w:w="1810"/>
      </w:tblGrid>
      <w:tr w:rsidR="0084038E" w:rsidRPr="006A64F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38E" w:rsidRPr="006A64FE" w:rsidRDefault="0084038E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8E" w:rsidRPr="006A64FE" w:rsidRDefault="0084038E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План</w:t>
            </w:r>
          </w:p>
        </w:tc>
      </w:tr>
      <w:tr w:rsidR="0084038E" w:rsidRPr="006A64FE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38E" w:rsidRPr="006A64FE" w:rsidRDefault="0084038E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 xml:space="preserve">Количество сохраняемых рабочих мест в течение календарного года с момента получения субсидии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8E" w:rsidRPr="006A64FE" w:rsidRDefault="0084038E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84038E" w:rsidRPr="006A64FE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38E" w:rsidRPr="006A64FE" w:rsidRDefault="0084038E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8E" w:rsidRPr="006A64FE" w:rsidRDefault="0084038E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84038E" w:rsidRPr="006A64FE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38E" w:rsidRPr="006A64FE" w:rsidRDefault="0084038E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6A64FE"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38E" w:rsidRPr="006A64FE" w:rsidRDefault="0084038E" w:rsidP="009E556B">
            <w:pPr>
              <w:snapToGrid w:val="0"/>
              <w:jc w:val="both"/>
            </w:pPr>
            <w:r w:rsidRPr="006A64FE">
              <w:t>Объем налоговых отчислений за календарный год с момента получения субсидии, тыс.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8E" w:rsidRPr="006A64FE" w:rsidRDefault="0084038E" w:rsidP="009E556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84038E" w:rsidRPr="006A64FE" w:rsidRDefault="0084038E" w:rsidP="009E556B">
      <w:pPr>
        <w:autoSpaceDE w:val="0"/>
        <w:ind w:firstLine="540"/>
        <w:jc w:val="both"/>
      </w:pPr>
    </w:p>
    <w:p w:rsidR="0084038E" w:rsidRPr="006A64FE" w:rsidRDefault="0084038E" w:rsidP="009E556B">
      <w:pPr>
        <w:autoSpaceDE w:val="0"/>
        <w:ind w:firstLine="540"/>
        <w:jc w:val="both"/>
      </w:pPr>
    </w:p>
    <w:p w:rsidR="0084038E" w:rsidRPr="006A64FE" w:rsidRDefault="0084038E" w:rsidP="009E556B">
      <w:pPr>
        <w:autoSpaceDE w:val="0"/>
        <w:ind w:firstLine="540"/>
        <w:jc w:val="both"/>
      </w:pPr>
    </w:p>
    <w:p w:rsidR="0084038E" w:rsidRPr="006A64FE" w:rsidRDefault="0084038E" w:rsidP="009E556B">
      <w:pPr>
        <w:autoSpaceDE w:val="0"/>
        <w:ind w:firstLine="540"/>
        <w:jc w:val="both"/>
      </w:pPr>
    </w:p>
    <w:p w:rsidR="0084038E" w:rsidRPr="006A64FE" w:rsidRDefault="0084038E" w:rsidP="009E556B">
      <w:pPr>
        <w:autoSpaceDE w:val="0"/>
        <w:ind w:firstLine="540"/>
        <w:jc w:val="both"/>
      </w:pPr>
    </w:p>
    <w:p w:rsidR="0084038E" w:rsidRPr="006A64FE" w:rsidRDefault="0084038E" w:rsidP="009E556B">
      <w:pPr>
        <w:autoSpaceDE w:val="0"/>
        <w:ind w:firstLine="540"/>
        <w:jc w:val="both"/>
      </w:pPr>
    </w:p>
    <w:p w:rsidR="0084038E" w:rsidRPr="006A64FE" w:rsidRDefault="0084038E" w:rsidP="009E556B">
      <w:pPr>
        <w:autoSpaceDE w:val="0"/>
        <w:ind w:firstLine="540"/>
        <w:jc w:val="both"/>
      </w:pPr>
    </w:p>
    <w:p w:rsidR="0084038E" w:rsidRPr="006A64FE" w:rsidRDefault="0084038E" w:rsidP="009E556B">
      <w:pPr>
        <w:autoSpaceDE w:val="0"/>
        <w:ind w:firstLine="540"/>
        <w:jc w:val="both"/>
      </w:pPr>
    </w:p>
    <w:p w:rsidR="0084038E" w:rsidRPr="006A64F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Default="0084038E" w:rsidP="009E556B">
      <w:pPr>
        <w:autoSpaceDE w:val="0"/>
        <w:ind w:firstLine="540"/>
        <w:jc w:val="both"/>
      </w:pPr>
    </w:p>
    <w:p w:rsidR="0084038E" w:rsidRPr="006A64FE" w:rsidRDefault="0084038E" w:rsidP="009E556B">
      <w:pPr>
        <w:autoSpaceDE w:val="0"/>
        <w:ind w:firstLine="540"/>
        <w:jc w:val="both"/>
      </w:pPr>
    </w:p>
    <w:sectPr w:rsidR="0084038E" w:rsidRPr="006A64FE" w:rsidSect="00A21ECD">
      <w:pgSz w:w="12240" w:h="15840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8E" w:rsidRDefault="0084038E" w:rsidP="00C07958">
      <w:r>
        <w:separator/>
      </w:r>
    </w:p>
  </w:endnote>
  <w:endnote w:type="continuationSeparator" w:id="1">
    <w:p w:rsidR="0084038E" w:rsidRDefault="0084038E" w:rsidP="00C0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8E" w:rsidRDefault="0084038E" w:rsidP="00C07958">
      <w:r>
        <w:separator/>
      </w:r>
    </w:p>
  </w:footnote>
  <w:footnote w:type="continuationSeparator" w:id="1">
    <w:p w:rsidR="0084038E" w:rsidRDefault="0084038E" w:rsidP="00C07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ECD"/>
    <w:rsid w:val="000F3797"/>
    <w:rsid w:val="00111D6A"/>
    <w:rsid w:val="00120E9C"/>
    <w:rsid w:val="00121DED"/>
    <w:rsid w:val="001B01B6"/>
    <w:rsid w:val="0020439C"/>
    <w:rsid w:val="00230A9A"/>
    <w:rsid w:val="00235332"/>
    <w:rsid w:val="00296E19"/>
    <w:rsid w:val="002B05BA"/>
    <w:rsid w:val="002E07BA"/>
    <w:rsid w:val="00331F3D"/>
    <w:rsid w:val="00362861"/>
    <w:rsid w:val="00376940"/>
    <w:rsid w:val="003A0D0E"/>
    <w:rsid w:val="003A3D8C"/>
    <w:rsid w:val="0046604B"/>
    <w:rsid w:val="00474E59"/>
    <w:rsid w:val="004A37CA"/>
    <w:rsid w:val="00520150"/>
    <w:rsid w:val="0052194B"/>
    <w:rsid w:val="005B7559"/>
    <w:rsid w:val="00685A77"/>
    <w:rsid w:val="006A64FE"/>
    <w:rsid w:val="006E6A62"/>
    <w:rsid w:val="00740045"/>
    <w:rsid w:val="007B5843"/>
    <w:rsid w:val="008134C6"/>
    <w:rsid w:val="008362E1"/>
    <w:rsid w:val="0084038E"/>
    <w:rsid w:val="008B55C0"/>
    <w:rsid w:val="008C28D5"/>
    <w:rsid w:val="008C3DB3"/>
    <w:rsid w:val="008E5106"/>
    <w:rsid w:val="008E64B6"/>
    <w:rsid w:val="008F1532"/>
    <w:rsid w:val="008F31F8"/>
    <w:rsid w:val="009019BB"/>
    <w:rsid w:val="00924D9D"/>
    <w:rsid w:val="0097344E"/>
    <w:rsid w:val="009C219F"/>
    <w:rsid w:val="009C5E0A"/>
    <w:rsid w:val="009D41EE"/>
    <w:rsid w:val="009E556B"/>
    <w:rsid w:val="00A01D3B"/>
    <w:rsid w:val="00A21ECD"/>
    <w:rsid w:val="00AA144E"/>
    <w:rsid w:val="00AE07CF"/>
    <w:rsid w:val="00AF01E8"/>
    <w:rsid w:val="00B0682D"/>
    <w:rsid w:val="00B2747E"/>
    <w:rsid w:val="00B86D7C"/>
    <w:rsid w:val="00C00F45"/>
    <w:rsid w:val="00C07958"/>
    <w:rsid w:val="00C57317"/>
    <w:rsid w:val="00CB15A9"/>
    <w:rsid w:val="00D13FC1"/>
    <w:rsid w:val="00DA2BA9"/>
    <w:rsid w:val="00EC1798"/>
    <w:rsid w:val="00ED5358"/>
    <w:rsid w:val="00F35BAA"/>
    <w:rsid w:val="00F741EF"/>
    <w:rsid w:val="00FD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CD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510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8E5106"/>
    <w:rPr>
      <w:rFonts w:ascii="Cambria" w:hAnsi="Cambria" w:cs="Cambria"/>
      <w:lang w:eastAsia="ru-RU"/>
    </w:rPr>
  </w:style>
  <w:style w:type="paragraph" w:customStyle="1" w:styleId="consnormal">
    <w:name w:val="consnormal"/>
    <w:basedOn w:val="Normal"/>
    <w:uiPriority w:val="99"/>
    <w:rsid w:val="009E556B"/>
    <w:pPr>
      <w:suppressAutoHyphens/>
      <w:spacing w:before="280" w:after="280"/>
    </w:pPr>
    <w:rPr>
      <w:lang w:eastAsia="ar-SA"/>
    </w:rPr>
  </w:style>
  <w:style w:type="character" w:styleId="PageNumber">
    <w:name w:val="page number"/>
    <w:basedOn w:val="DefaultParagraphFont"/>
    <w:uiPriority w:val="99"/>
    <w:rsid w:val="009E556B"/>
  </w:style>
  <w:style w:type="paragraph" w:customStyle="1" w:styleId="ConsPlusTitle">
    <w:name w:val="ConsPlusTitle"/>
    <w:uiPriority w:val="99"/>
    <w:rsid w:val="009E556B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9E556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556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al1">
    <w:name w:val="Normal1"/>
    <w:uiPriority w:val="99"/>
    <w:rsid w:val="009E556B"/>
    <w:pPr>
      <w:widowControl w:val="0"/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4465</Words>
  <Characters>25456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Ирина</dc:creator>
  <cp:keywords/>
  <dc:description/>
  <cp:lastModifiedBy>Башинова</cp:lastModifiedBy>
  <cp:revision>2</cp:revision>
  <cp:lastPrinted>2015-07-07T03:06:00Z</cp:lastPrinted>
  <dcterms:created xsi:type="dcterms:W3CDTF">2015-07-07T05:29:00Z</dcterms:created>
  <dcterms:modified xsi:type="dcterms:W3CDTF">2015-07-07T05:29:00Z</dcterms:modified>
</cp:coreProperties>
</file>